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Казахстан</w:t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НАО</w:t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ВОСТОЧНО-КАЗАХСТАНСКИЙ</w:t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ТЕХНИЧЕСКИЙ УНИВЕРСИТЕТ им. </w:t>
      </w:r>
      <w:r>
        <w:rPr>
          <w:rFonts w:ascii="Times New Roman" w:hAnsi="Times New Roman" w:cs="Times New Roman"/>
          <w:caps/>
          <w:sz w:val="28"/>
          <w:szCs w:val="28"/>
        </w:rPr>
        <w:t xml:space="preserve">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outlineLvl w:val="1"/>
        <w:rPr>
          <w:rFonts w:ascii="Times New Roman" w:hAnsi="Times New Roman" w:cs="Times New Roman"/>
          <w:smallCaps/>
          <w:spacing w:val="5"/>
          <w:sz w:val="28"/>
          <w:szCs w:val="28"/>
        </w:rPr>
      </w:pPr>
      <w:r>
        <w:rPr>
          <w:rFonts w:ascii="Times New Roman" w:hAnsi="Times New Roman" w:cs="Times New Roman"/>
          <w:smallCaps/>
          <w:spacing w:val="5"/>
          <w:sz w:val="28"/>
          <w:szCs w:val="28"/>
        </w:rPr>
        <w:t>Г.А.  Реутова</w:t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КОМПЛЕКСНОЕ ИСПОЛЬЗОВАНИЕ СЫРЬЯ И ОТХОДОВ </w:t>
      </w:r>
    </w:p>
    <w:p w:rsidR="0010678E" w:rsidRDefault="0010678E" w:rsidP="0010678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МЕТАЛЛУРГИЧЕСКОГО ПРОИЗВОДСТВА</w:t>
      </w: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ИНДИВИДУАЛЬНЫЕ  ЗАДАНИЯ</w:t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магистрантов  по специальности 7М07201 «Металлургия»</w:t>
      </w: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Усть-Каменогорск  </w:t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</w:t>
      </w: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115050" cy="29146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78E" w:rsidRDefault="0010678E" w:rsidP="001067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10678E" w:rsidRDefault="0010678E" w:rsidP="0010678E">
      <w:pPr>
        <w:tabs>
          <w:tab w:val="left" w:pos="625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Тлеугабулов</w:t>
      </w:r>
      <w:proofErr w:type="spellEnd"/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678E" w:rsidRDefault="0010678E" w:rsidP="0010678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Введение</w:t>
      </w:r>
    </w:p>
    <w:p w:rsidR="0010678E" w:rsidRDefault="0010678E" w:rsidP="001067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Методические указания  содержат научный информационный материал по оценке развития перспективных ресурсосберегающих технологий переработки труднообогатимого сырья и техногенных отходов в металлургической области черных и цветных металлов.</w:t>
      </w:r>
    </w:p>
    <w:p w:rsidR="0010678E" w:rsidRDefault="0010678E" w:rsidP="00E971FB">
      <w:pPr>
        <w:ind w:left="720"/>
        <w:jc w:val="both"/>
        <w:rPr>
          <w:b/>
          <w:bCs/>
          <w:sz w:val="24"/>
          <w:szCs w:val="24"/>
        </w:rPr>
      </w:pPr>
    </w:p>
    <w:p w:rsidR="0010678E" w:rsidRDefault="0010678E" w:rsidP="00E971FB">
      <w:pPr>
        <w:ind w:left="720"/>
        <w:jc w:val="both"/>
        <w:rPr>
          <w:b/>
          <w:bCs/>
          <w:sz w:val="24"/>
          <w:szCs w:val="24"/>
        </w:rPr>
      </w:pPr>
    </w:p>
    <w:p w:rsidR="0010678E" w:rsidRPr="00FC60CF" w:rsidRDefault="0010678E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Индивидуальные задания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           к РК</w:t>
      </w:r>
      <w:proofErr w:type="gramStart"/>
      <w:r w:rsidRPr="00FC60CF">
        <w:rPr>
          <w:rFonts w:ascii="Times New Roman" w:hAnsi="Times New Roman" w:cs="Times New Roman"/>
          <w:b/>
          <w:bCs/>
          <w:sz w:val="28"/>
          <w:szCs w:val="28"/>
        </w:rPr>
        <w:t>1</w:t>
      </w:r>
      <w:proofErr w:type="gramEnd"/>
      <w:r w:rsidRPr="00FC60CF">
        <w:rPr>
          <w:rFonts w:ascii="Times New Roman" w:hAnsi="Times New Roman" w:cs="Times New Roman"/>
          <w:b/>
          <w:bCs/>
          <w:sz w:val="28"/>
          <w:szCs w:val="28"/>
        </w:rPr>
        <w:t>, РК2)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71FB" w:rsidRPr="00FC60CF" w:rsidRDefault="0010678E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1 Комплексная переработка сырья, металлсодержащих материалов</w:t>
      </w:r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>в технологиях</w:t>
      </w:r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гидрометаллургии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10678E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Задание 1  (неоцениваемое); информация 2015 – 2023</w:t>
      </w:r>
      <w:r w:rsidR="00E971FB"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г Химический, элементный состав минералов  комплексной технологии металлургии.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FC60CF">
        <w:rPr>
          <w:rFonts w:ascii="Times New Roman" w:hAnsi="Times New Roman" w:cs="Times New Roman"/>
          <w:b/>
          <w:bCs/>
          <w:sz w:val="28"/>
          <w:szCs w:val="28"/>
        </w:rPr>
        <w:t>Формула минерала цинка «каламин» {</w:t>
      </w:r>
      <w:r w:rsidRPr="00FC60CF">
        <w:rPr>
          <w:rFonts w:ascii="Times New Roman" w:hAnsi="Times New Roman" w:cs="Times New Roman"/>
          <w:b/>
          <w:bCs/>
          <w:sz w:val="28"/>
          <w:szCs w:val="28"/>
          <w:lang w:val="en-US"/>
        </w:rPr>
        <w:t>Zn</w:t>
      </w:r>
      <w:r w:rsidRPr="00FC60CF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4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>[</w:t>
      </w:r>
      <w:r w:rsidRPr="00FC60CF">
        <w:rPr>
          <w:rFonts w:ascii="Times New Roman" w:hAnsi="Times New Roman" w:cs="Times New Roman"/>
          <w:b/>
          <w:bCs/>
          <w:sz w:val="28"/>
          <w:szCs w:val="28"/>
          <w:lang w:val="en-US"/>
        </w:rPr>
        <w:t>Si</w:t>
      </w:r>
      <w:r w:rsidRPr="00FC60CF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FC60CF">
        <w:rPr>
          <w:rFonts w:ascii="Times New Roman" w:hAnsi="Times New Roman" w:cs="Times New Roman"/>
          <w:b/>
          <w:bCs/>
          <w:sz w:val="28"/>
          <w:szCs w:val="28"/>
          <w:lang w:val="en-US"/>
        </w:rPr>
        <w:t>O</w:t>
      </w:r>
      <w:r w:rsidRPr="00FC60CF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7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>](</w:t>
      </w:r>
      <w:r w:rsidRPr="00FC60CF">
        <w:rPr>
          <w:rFonts w:ascii="Times New Roman" w:hAnsi="Times New Roman" w:cs="Times New Roman"/>
          <w:b/>
          <w:bCs/>
          <w:sz w:val="28"/>
          <w:szCs w:val="28"/>
          <w:lang w:val="en-US"/>
        </w:rPr>
        <w:t>OH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FC60CF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>*</w:t>
      </w:r>
      <w:r w:rsidRPr="00FC60CF">
        <w:rPr>
          <w:rFonts w:ascii="Times New Roman" w:hAnsi="Times New Roman" w:cs="Times New Roman"/>
          <w:b/>
          <w:bCs/>
          <w:sz w:val="28"/>
          <w:szCs w:val="28"/>
          <w:lang w:val="en-US"/>
        </w:rPr>
        <w:t>H</w:t>
      </w:r>
      <w:r w:rsidRPr="00FC60CF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FC60CF">
        <w:rPr>
          <w:rFonts w:ascii="Times New Roman" w:hAnsi="Times New Roman" w:cs="Times New Roman"/>
          <w:b/>
          <w:bCs/>
          <w:sz w:val="28"/>
          <w:szCs w:val="28"/>
          <w:lang w:val="en-US"/>
        </w:rPr>
        <w:t>O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proofErr w:type="spellStart"/>
      <w:r w:rsidRPr="00FC60CF">
        <w:rPr>
          <w:rFonts w:ascii="Times New Roman" w:hAnsi="Times New Roman" w:cs="Times New Roman"/>
          <w:b/>
          <w:bCs/>
          <w:sz w:val="28"/>
          <w:szCs w:val="28"/>
        </w:rPr>
        <w:t>указывет</w:t>
      </w:r>
      <w:proofErr w:type="spellEnd"/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мольную долю цинка от элементного состава …..? Химический состав?</w:t>
      </w:r>
      <w:proofErr w:type="gramEnd"/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Напишите реакцию образования каламина, стандартная молярная энтальпия образования которого приведена в термодинамических справочниках.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Неделя 1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Задание 2 Реферат</w:t>
      </w:r>
      <w:r w:rsidRPr="00FC60CF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*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(оцениваемый) Перспективные комплексные технологии металлургии -  –</w:t>
      </w:r>
      <w:r w:rsidR="0010678E"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30 баллов; информация 2015 – 2023 г;   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C60CF">
        <w:rPr>
          <w:rFonts w:ascii="Times New Roman" w:hAnsi="Times New Roman" w:cs="Times New Roman"/>
          <w:b/>
          <w:sz w:val="28"/>
          <w:szCs w:val="28"/>
        </w:rPr>
        <w:t>Неделя 3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b/>
          <w:sz w:val="28"/>
          <w:szCs w:val="28"/>
        </w:rPr>
        <w:t xml:space="preserve">          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Задание 2.1 (неоцениваемое) </w:t>
      </w:r>
    </w:p>
    <w:p w:rsidR="00E971FB" w:rsidRPr="00FC60CF" w:rsidRDefault="00E971FB" w:rsidP="00E971FB">
      <w:pPr>
        <w:spacing w:line="240" w:lineRule="atLeast"/>
        <w:rPr>
          <w:rFonts w:ascii="Times New Roman" w:eastAsia="Arial" w:hAnsi="Times New Roman" w:cs="Times New Roman"/>
          <w:b/>
          <w:sz w:val="28"/>
          <w:szCs w:val="28"/>
        </w:rPr>
      </w:pPr>
      <w:r w:rsidRPr="00FC60CF">
        <w:rPr>
          <w:rFonts w:ascii="Times New Roman" w:eastAsia="Arial" w:hAnsi="Times New Roman" w:cs="Times New Roman"/>
          <w:b/>
          <w:sz w:val="28"/>
          <w:szCs w:val="28"/>
        </w:rPr>
        <w:t>Для реакции выщелачивания цинка разбавленной азотной кислотой  температурная зависимость стандартной свободной энергии Гиббса  - 123300 -  25,5 Т , Дж [ 298 – 333</w:t>
      </w:r>
      <w:proofErr w:type="gramStart"/>
      <w:r w:rsidRPr="00FC60CF">
        <w:rPr>
          <w:rFonts w:ascii="Times New Roman" w:eastAsia="Arial" w:hAnsi="Times New Roman" w:cs="Times New Roman"/>
          <w:b/>
          <w:sz w:val="28"/>
          <w:szCs w:val="28"/>
        </w:rPr>
        <w:t xml:space="preserve"> К</w:t>
      </w:r>
      <w:proofErr w:type="gramEnd"/>
      <w:r w:rsidRPr="00FC60CF">
        <w:rPr>
          <w:rFonts w:ascii="Times New Roman" w:eastAsia="Arial" w:hAnsi="Times New Roman" w:cs="Times New Roman"/>
          <w:b/>
          <w:sz w:val="28"/>
          <w:szCs w:val="28"/>
        </w:rPr>
        <w:t>]</w:t>
      </w:r>
    </w:p>
    <w:p w:rsidR="00E971FB" w:rsidRPr="00FC60CF" w:rsidRDefault="00E971FB" w:rsidP="00E971FB">
      <w:pPr>
        <w:spacing w:after="120" w:line="240" w:lineRule="atLeast"/>
        <w:rPr>
          <w:rFonts w:ascii="Times New Roman" w:eastAsia="Arial" w:hAnsi="Times New Roman" w:cs="Times New Roman"/>
          <w:b/>
          <w:sz w:val="28"/>
          <w:szCs w:val="28"/>
          <w:lang w:val="en-US"/>
        </w:rPr>
      </w:pPr>
      <w:r w:rsidRPr="00FC60CF">
        <w:rPr>
          <w:rFonts w:ascii="Times New Roman" w:eastAsia="Arial" w:hAnsi="Times New Roman" w:cs="Times New Roman"/>
          <w:b/>
          <w:sz w:val="28"/>
          <w:szCs w:val="28"/>
          <w:lang w:val="en-US"/>
        </w:rPr>
        <w:t xml:space="preserve">3 Zn    +   </w:t>
      </w:r>
      <w:proofErr w:type="gramStart"/>
      <w:r w:rsidRPr="00FC60CF">
        <w:rPr>
          <w:rFonts w:ascii="Times New Roman" w:eastAsia="Arial" w:hAnsi="Times New Roman" w:cs="Times New Roman"/>
          <w:b/>
          <w:sz w:val="28"/>
          <w:szCs w:val="28"/>
          <w:lang w:val="en-US"/>
        </w:rPr>
        <w:t>8  HNO</w:t>
      </w:r>
      <w:r w:rsidRPr="00FC60CF">
        <w:rPr>
          <w:rFonts w:ascii="Times New Roman" w:eastAsia="Arial" w:hAnsi="Times New Roman" w:cs="Times New Roman"/>
          <w:b/>
          <w:sz w:val="28"/>
          <w:szCs w:val="28"/>
          <w:vertAlign w:val="subscript"/>
          <w:lang w:val="en-US"/>
        </w:rPr>
        <w:t>3</w:t>
      </w:r>
      <w:proofErr w:type="gramEnd"/>
      <w:r w:rsidRPr="00FC60CF">
        <w:rPr>
          <w:rFonts w:ascii="Times New Roman" w:eastAsia="Arial" w:hAnsi="Times New Roman" w:cs="Times New Roman"/>
          <w:b/>
          <w:sz w:val="28"/>
          <w:szCs w:val="28"/>
          <w:lang w:val="en-US"/>
        </w:rPr>
        <w:t xml:space="preserve">  =   3 Zn(NO</w:t>
      </w:r>
      <w:r w:rsidRPr="00FC60CF">
        <w:rPr>
          <w:rFonts w:ascii="Times New Roman" w:eastAsia="Arial" w:hAnsi="Times New Roman" w:cs="Times New Roman"/>
          <w:b/>
          <w:sz w:val="28"/>
          <w:szCs w:val="28"/>
          <w:vertAlign w:val="subscript"/>
          <w:lang w:val="en-US"/>
        </w:rPr>
        <w:t>3</w:t>
      </w:r>
      <w:r w:rsidRPr="00FC60CF">
        <w:rPr>
          <w:rFonts w:ascii="Times New Roman" w:eastAsia="Arial" w:hAnsi="Times New Roman" w:cs="Times New Roman"/>
          <w:b/>
          <w:sz w:val="28"/>
          <w:szCs w:val="28"/>
          <w:lang w:val="en-US"/>
        </w:rPr>
        <w:t>)</w:t>
      </w:r>
      <w:r w:rsidRPr="00FC60CF">
        <w:rPr>
          <w:rFonts w:ascii="Times New Roman" w:eastAsia="Arial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eastAsia="Arial" w:hAnsi="Times New Roman" w:cs="Times New Roman"/>
          <w:b/>
          <w:sz w:val="28"/>
          <w:szCs w:val="28"/>
          <w:lang w:val="en-US"/>
        </w:rPr>
        <w:t xml:space="preserve">   +  2 N</w:t>
      </w:r>
      <w:r w:rsidRPr="00FC60CF">
        <w:rPr>
          <w:rFonts w:ascii="Times New Roman" w:eastAsia="Arial" w:hAnsi="Times New Roman" w:cs="Times New Roman"/>
          <w:b/>
          <w:sz w:val="28"/>
          <w:szCs w:val="28"/>
        </w:rPr>
        <w:t>О</w:t>
      </w:r>
      <w:r w:rsidRPr="00FC60CF">
        <w:rPr>
          <w:rFonts w:ascii="Times New Roman" w:eastAsia="Arial" w:hAnsi="Times New Roman" w:cs="Times New Roman"/>
          <w:b/>
          <w:sz w:val="28"/>
          <w:szCs w:val="28"/>
          <w:lang w:val="en-US"/>
        </w:rPr>
        <w:t xml:space="preserve">   +  4 H</w:t>
      </w:r>
      <w:r w:rsidRPr="00FC60CF">
        <w:rPr>
          <w:rFonts w:ascii="Times New Roman" w:eastAsia="Arial" w:hAnsi="Times New Roman" w:cs="Times New Roman"/>
          <w:b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eastAsia="Arial" w:hAnsi="Times New Roman" w:cs="Times New Roman"/>
          <w:b/>
          <w:sz w:val="28"/>
          <w:szCs w:val="28"/>
          <w:lang w:val="en-US"/>
        </w:rPr>
        <w:t xml:space="preserve">O         </w:t>
      </w:r>
    </w:p>
    <w:p w:rsidR="00E971FB" w:rsidRPr="00FC60CF" w:rsidRDefault="00E971FB" w:rsidP="00E971FB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b/>
          <w:sz w:val="28"/>
          <w:szCs w:val="28"/>
        </w:rPr>
        <w:t>Оценить направленность реакции и количество окислителя.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C60CF">
        <w:rPr>
          <w:rFonts w:ascii="Times New Roman" w:hAnsi="Times New Roman" w:cs="Times New Roman"/>
          <w:b/>
          <w:sz w:val="28"/>
          <w:szCs w:val="28"/>
        </w:rPr>
        <w:t>Неделя 4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Задание 3 Реферат</w:t>
      </w:r>
      <w:r w:rsidRPr="00FC60CF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*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(оцениваемый); Научный обзор комплексных технологий по гидрометаллургии к РК</w:t>
      </w:r>
      <w:proofErr w:type="gramStart"/>
      <w:r w:rsidRPr="00FC60CF">
        <w:rPr>
          <w:rFonts w:ascii="Times New Roman" w:hAnsi="Times New Roman" w:cs="Times New Roman"/>
          <w:b/>
          <w:bCs/>
          <w:sz w:val="28"/>
          <w:szCs w:val="28"/>
        </w:rPr>
        <w:t>1</w:t>
      </w:r>
      <w:proofErr w:type="gramEnd"/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) –  40 баллов; информация 2015 – 2023 г  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b/>
          <w:sz w:val="28"/>
          <w:szCs w:val="28"/>
        </w:rPr>
        <w:t xml:space="preserve">          Неделя 5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C60CF">
        <w:rPr>
          <w:rFonts w:ascii="Times New Roman" w:hAnsi="Times New Roman" w:cs="Times New Roman"/>
          <w:b/>
          <w:sz w:val="28"/>
          <w:szCs w:val="28"/>
        </w:rPr>
        <w:t>Задание 3.1 тестовый самоконтроль к РК</w:t>
      </w:r>
      <w:proofErr w:type="gramStart"/>
      <w:r w:rsidRPr="00FC60CF"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Pr="00FC60CF">
        <w:rPr>
          <w:rFonts w:ascii="Times New Roman" w:hAnsi="Times New Roman" w:cs="Times New Roman"/>
          <w:b/>
          <w:sz w:val="28"/>
          <w:szCs w:val="28"/>
        </w:rPr>
        <w:t xml:space="preserve"> (неоцениваемый)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Рубежный контроль 1 (гидрометаллургия)– 30 баллов  23.10 -  28.10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b/>
          <w:sz w:val="28"/>
          <w:szCs w:val="28"/>
        </w:rPr>
        <w:t xml:space="preserve">          Неделя 8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Комплексные технологии пирометаллургии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Задание 4 Реферат</w:t>
      </w:r>
      <w:r w:rsidRPr="00FC60CF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*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(оцениваемый) перспективные комплексные технологии пирометаллургии. – 30 баллов; информация 2015 – 2022 г;  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b/>
          <w:sz w:val="28"/>
          <w:szCs w:val="28"/>
        </w:rPr>
        <w:t xml:space="preserve">          Неделя 9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gramStart"/>
      <w:r w:rsidRPr="00FC60CF">
        <w:rPr>
          <w:rFonts w:ascii="Times New Roman" w:hAnsi="Times New Roman" w:cs="Times New Roman"/>
          <w:b/>
          <w:bCs/>
          <w:sz w:val="28"/>
          <w:szCs w:val="28"/>
        </w:rPr>
        <w:t>Задание 4.1 (неоцениваемое) Решение научной проблемы комплексной технологии).</w:t>
      </w:r>
      <w:proofErr w:type="gramEnd"/>
    </w:p>
    <w:p w:rsidR="00E971FB" w:rsidRPr="00FC60CF" w:rsidRDefault="00E971FB" w:rsidP="00E971FB">
      <w:pPr>
        <w:ind w:left="375"/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Азотнокислое выщелачивание некондиционного молибденового материала из расчета на молибденит протекает  по реакциям (схемы):</w:t>
      </w:r>
    </w:p>
    <w:p w:rsidR="00E971FB" w:rsidRPr="00FC60CF" w:rsidRDefault="00E971FB" w:rsidP="00E971FB">
      <w:pPr>
        <w:ind w:left="37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60CF">
        <w:rPr>
          <w:rFonts w:ascii="Times New Roman" w:hAnsi="Times New Roman" w:cs="Times New Roman"/>
          <w:sz w:val="28"/>
          <w:szCs w:val="28"/>
          <w:lang w:val="en-US"/>
        </w:rPr>
        <w:t>MoS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HNO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sym w:font="Symbol" w:char="00AE"/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FC60C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MoO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NO   (1)</w:t>
      </w:r>
    </w:p>
    <w:p w:rsidR="00E971FB" w:rsidRPr="00FC60CF" w:rsidRDefault="00E971FB" w:rsidP="00E971FB">
      <w:pPr>
        <w:ind w:left="375"/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1</w:t>
      </w:r>
      <w:proofErr w:type="gramStart"/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О</w:t>
      </w:r>
      <w:proofErr w:type="gramEnd"/>
      <w:r w:rsidRPr="00FC60CF">
        <w:rPr>
          <w:rFonts w:ascii="Times New Roman" w:hAnsi="Times New Roman" w:cs="Times New Roman"/>
          <w:b/>
          <w:bCs/>
          <w:sz w:val="28"/>
          <w:szCs w:val="28"/>
        </w:rPr>
        <w:t>пределить количество</w:t>
      </w:r>
      <w:r w:rsidRPr="00FC60CF">
        <w:rPr>
          <w:rFonts w:ascii="Times New Roman" w:hAnsi="Times New Roman" w:cs="Times New Roman"/>
          <w:sz w:val="28"/>
          <w:szCs w:val="28"/>
        </w:rPr>
        <w:t xml:space="preserve"> азотной кислоты, необходимое для разложения моля молибденита по реакции (1);</w:t>
      </w:r>
    </w:p>
    <w:p w:rsidR="00E971FB" w:rsidRPr="00FC60CF" w:rsidRDefault="00E971FB" w:rsidP="00E971FB">
      <w:pPr>
        <w:ind w:left="37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  Неделя 10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>Задание 4.2 (неоцениваемое). Решение научной проблемы комплексной технологии) – к РК</w:t>
      </w:r>
      <w:proofErr w:type="gramStart"/>
      <w:r w:rsidRPr="00FC60CF">
        <w:rPr>
          <w:rFonts w:ascii="Times New Roman" w:hAnsi="Times New Roman" w:cs="Times New Roman"/>
          <w:b/>
          <w:bCs/>
          <w:sz w:val="28"/>
          <w:szCs w:val="28"/>
        </w:rPr>
        <w:t>2</w:t>
      </w:r>
      <w:proofErr w:type="gramEnd"/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:rsidR="00E971FB" w:rsidRPr="00FC60CF" w:rsidRDefault="00E971FB" w:rsidP="00E971FB">
      <w:pPr>
        <w:ind w:left="375"/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Азотнокислое выщелачивание некондиционного молибденового материала из расчета на молибденит протекает  по реакциям (схемы):</w:t>
      </w:r>
    </w:p>
    <w:p w:rsidR="00E971FB" w:rsidRPr="00FC60CF" w:rsidRDefault="00E971FB" w:rsidP="00E971FB">
      <w:pPr>
        <w:ind w:left="37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60CF">
        <w:rPr>
          <w:rFonts w:ascii="Times New Roman" w:hAnsi="Times New Roman" w:cs="Times New Roman"/>
          <w:sz w:val="28"/>
          <w:szCs w:val="28"/>
          <w:lang w:val="en-US"/>
        </w:rPr>
        <w:t>MoS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HNO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sym w:font="Symbol" w:char="00AE"/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FC60C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MoO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*6H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NO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 (2)</w:t>
      </w:r>
    </w:p>
    <w:p w:rsidR="00E971FB" w:rsidRPr="00FC60CF" w:rsidRDefault="00E971FB" w:rsidP="00E971FB">
      <w:pPr>
        <w:ind w:left="37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C60CF">
        <w:rPr>
          <w:rFonts w:ascii="Times New Roman" w:hAnsi="Times New Roman" w:cs="Times New Roman"/>
          <w:sz w:val="28"/>
          <w:szCs w:val="28"/>
          <w:lang w:val="en-US"/>
        </w:rPr>
        <w:t>MoS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HNO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sym w:font="Symbol" w:char="00AE"/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FC60CF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MoO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4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+ NO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 xml:space="preserve">  + NO + H</w:t>
      </w:r>
      <w:r w:rsidRPr="00FC60C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O (3)</w:t>
      </w:r>
    </w:p>
    <w:p w:rsidR="00E971FB" w:rsidRPr="00FC60CF" w:rsidRDefault="00E971FB" w:rsidP="00E971FB">
      <w:pPr>
        <w:ind w:left="375"/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1</w:t>
      </w:r>
      <w:proofErr w:type="gramStart"/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О</w:t>
      </w:r>
      <w:proofErr w:type="gramEnd"/>
      <w:r w:rsidRPr="00FC60CF">
        <w:rPr>
          <w:rFonts w:ascii="Times New Roman" w:hAnsi="Times New Roman" w:cs="Times New Roman"/>
          <w:b/>
          <w:bCs/>
          <w:sz w:val="28"/>
          <w:szCs w:val="28"/>
        </w:rPr>
        <w:t>пределить количество</w:t>
      </w:r>
      <w:r w:rsidRPr="00FC60CF">
        <w:rPr>
          <w:rFonts w:ascii="Times New Roman" w:hAnsi="Times New Roman" w:cs="Times New Roman"/>
          <w:sz w:val="28"/>
          <w:szCs w:val="28"/>
        </w:rPr>
        <w:t xml:space="preserve"> азотной кислоты, необходимое для разложения моля молибденита по реакции (3);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b/>
          <w:sz w:val="28"/>
          <w:szCs w:val="28"/>
        </w:rPr>
        <w:t xml:space="preserve">          Неделя 12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Задание 5 Реферат</w:t>
      </w:r>
      <w:r w:rsidRPr="00FC60CF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*</w:t>
      </w:r>
      <w:r w:rsidRPr="00FC60CF">
        <w:rPr>
          <w:rFonts w:ascii="Times New Roman" w:hAnsi="Times New Roman" w:cs="Times New Roman"/>
          <w:b/>
          <w:bCs/>
          <w:sz w:val="28"/>
          <w:szCs w:val="28"/>
        </w:rPr>
        <w:t xml:space="preserve"> (оцениваемый); Научный обзор по комплексной переработке  в пирометаллургии  –  40 баллов; информация 2015 – 2023 г   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b/>
          <w:sz w:val="28"/>
          <w:szCs w:val="28"/>
        </w:rPr>
        <w:t xml:space="preserve">          Неделя 12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Pr="00FC60CF">
        <w:rPr>
          <w:rFonts w:ascii="Times New Roman" w:hAnsi="Times New Roman" w:cs="Times New Roman"/>
          <w:b/>
          <w:sz w:val="28"/>
          <w:szCs w:val="28"/>
        </w:rPr>
        <w:t>Задание 6 Тестовый самоконтроль к РК</w:t>
      </w:r>
      <w:proofErr w:type="gramStart"/>
      <w:r w:rsidRPr="00FC60CF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 w:rsidRPr="00FC60CF">
        <w:rPr>
          <w:rFonts w:ascii="Times New Roman" w:hAnsi="Times New Roman" w:cs="Times New Roman"/>
          <w:b/>
          <w:sz w:val="28"/>
          <w:szCs w:val="28"/>
        </w:rPr>
        <w:t xml:space="preserve"> - неоцениваемое (обязательное)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Рубежный контроль 2 – 30 баллов   11.12 – 16.12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C60CF">
        <w:rPr>
          <w:rFonts w:ascii="Times New Roman" w:hAnsi="Times New Roman" w:cs="Times New Roman"/>
          <w:b/>
          <w:sz w:val="28"/>
          <w:szCs w:val="28"/>
        </w:rPr>
        <w:t>Неделя 15</w:t>
      </w:r>
    </w:p>
    <w:p w:rsidR="00E971FB" w:rsidRPr="00FC60CF" w:rsidRDefault="00E971FB" w:rsidP="00E971FB">
      <w:pPr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60CF">
        <w:rPr>
          <w:rFonts w:ascii="Times New Roman" w:hAnsi="Times New Roman" w:cs="Times New Roman"/>
          <w:b/>
          <w:bCs/>
          <w:sz w:val="28"/>
          <w:szCs w:val="28"/>
        </w:rPr>
        <w:t>Итоговый контроль  экзамен    18.12 -  30.12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*  Рефераты по теме: Анализ комбинированных технологий комплексной переработки металлургического сырья и техногенных отходов;  их практическая значимость в условиях современной конкуренции в металлургической отрасли.</w:t>
      </w: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Экзаменационный билет (типовой)</w:t>
      </w:r>
    </w:p>
    <w:p w:rsidR="00E971FB" w:rsidRPr="00FC60CF" w:rsidRDefault="00E971FB" w:rsidP="00E971FB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Основные принципы создания новых металлургических комплексных технологий на примере  диссертационной темы  №  … Вашей</w:t>
      </w:r>
    </w:p>
    <w:p w:rsidR="00E971FB" w:rsidRPr="00FC60CF" w:rsidRDefault="00E971FB" w:rsidP="00E971FB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Расчеты по уравнениям металлургических реакций при комплексном извлечении металлов из металлургического сырья.</w:t>
      </w:r>
    </w:p>
    <w:p w:rsidR="00E971FB" w:rsidRPr="00FC60CF" w:rsidRDefault="00E971FB" w:rsidP="00E971FB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Определение техническое (научное) металлургических процессов комплексной переработки сырья и отходов металлургического производства.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ЛИТЕРАТУРА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Основная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1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А.М.Кунаев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С.М.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Кожахметов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А.В. Ванюков, И.Р.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Полывянный</w:t>
      </w:r>
      <w:proofErr w:type="spellEnd"/>
      <w:proofErr w:type="gram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,, </w:t>
      </w:r>
      <w:proofErr w:type="gram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А.И. Зарубин, Е.С. Есютин //-  Алма-Ата: Наука, 1982. – 392с.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lastRenderedPageBreak/>
        <w:t xml:space="preserve">2 Новые пути взаимодействия высшей школы и металлургической промышленности в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FC60CF">
        <w:rPr>
          <w:rFonts w:ascii="Times New Roman" w:hAnsi="Times New Roman" w:cs="Times New Roman"/>
          <w:sz w:val="28"/>
          <w:szCs w:val="28"/>
        </w:rPr>
        <w:t xml:space="preserve"> веке. / Н.Р.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Кельчевская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М.И.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Срогович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. //Известия вузов. Цветная металлургия, № 6, 2003. –С. 81-87.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3Переработка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Баяндеров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// Сборник научных трудов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2006. –С. 6–9.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Набойченко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ГОУ ВПО УГТУ-УПИ, 2005.- 700с.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А.М.Кунаев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С.М.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Кожахметов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А.В. Ванюков, И.Р.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Полывянный</w:t>
      </w:r>
      <w:proofErr w:type="spellEnd"/>
      <w:proofErr w:type="gram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,, </w:t>
      </w:r>
      <w:proofErr w:type="gram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А.И. Зарубин, Е.С. Есютин //-  Алма-Ата: Наука, 1982. – 392с.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6  Разработка рациональной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технологии переработки отвалов шлаков медеплавильных заводов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. /В.А. Шумский, И.П. Поляков, Б.А.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Рагулин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.// Сборник научных трудов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2006. –С. 68-71</w:t>
      </w:r>
    </w:p>
    <w:p w:rsidR="00E971FB" w:rsidRPr="00FC60CF" w:rsidRDefault="00E971FB" w:rsidP="00E971FB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Перспективы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кивцэтной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технологии в области переработки комплексного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свинцово-медно-цинкового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сырья и сырья благородных металлов. 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2004. № 1-2. –С. 42-45.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А.Ю. Шустров, В.П. Денисов. </w:t>
      </w: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Комплексная технология производства свинца и сурьмы.- </w:t>
      </w:r>
      <w:r w:rsidRPr="00FC60CF">
        <w:rPr>
          <w:rFonts w:ascii="Times New Roman" w:hAnsi="Times New Roman" w:cs="Times New Roman"/>
          <w:sz w:val="28"/>
          <w:szCs w:val="28"/>
        </w:rPr>
        <w:t xml:space="preserve">Цветные металлы, 2004, № 10 С.37-40.  </w:t>
      </w:r>
    </w:p>
    <w:p w:rsidR="00E971FB" w:rsidRPr="00FC60CF" w:rsidRDefault="00E971FB" w:rsidP="00E971FB">
      <w:pPr>
        <w:ind w:left="708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Технологии ВНИИЦВЕТМЕТА  для переработки золотосодержащих руд различных типов./Н.В.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Сулаквелидзе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Р.А.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Арабаев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//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. –Усть-Каменогорск, 2014. –С. 46-51.</w:t>
      </w:r>
    </w:p>
    <w:p w:rsidR="00E971FB" w:rsidRPr="00FC60CF" w:rsidRDefault="00E971FB" w:rsidP="00E971FB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lastRenderedPageBreak/>
        <w:t xml:space="preserve">Технологическая схема для промышленного извлечения золота из упорного сырья без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примения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цианидов /А.О.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Теут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Д.В. Куимов, С.В. Мезенцева//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2014. –С. 56-60.</w:t>
      </w:r>
    </w:p>
    <w:p w:rsidR="00E971FB" w:rsidRPr="00FC60CF" w:rsidRDefault="00E971FB" w:rsidP="00E971FB">
      <w:pPr>
        <w:ind w:left="375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11 </w:t>
      </w:r>
      <w:bookmarkStart w:id="0" w:name="_Hlk49357706"/>
      <w:r w:rsidRPr="00FC60CF">
        <w:rPr>
          <w:rFonts w:ascii="Times New Roman" w:hAnsi="Times New Roman" w:cs="Times New Roman"/>
          <w:sz w:val="28"/>
          <w:szCs w:val="28"/>
        </w:rPr>
        <w:t xml:space="preserve">Исследования ВНИИЦВЕТМЕТА в области гидрометаллургических и комбинированных процессов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преработки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различного минерального сырья /Л.Б.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Кушакова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Н.В.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Сизикова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О.Ю.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Браилко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//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. –Усть-Каменогорск, 2014. –С. 73 – 77.</w:t>
      </w:r>
    </w:p>
    <w:bookmarkEnd w:id="0"/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12Комбинированная обогатительно-металлургическая схема переработки труднообогатимых руд /С.Г.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Струников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О.А. Хан, Н.А.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Куленова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А.А.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Калиакперов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//.-Материалы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С.32-36.</w:t>
      </w:r>
    </w:p>
    <w:p w:rsidR="00E971FB" w:rsidRPr="00FC60CF" w:rsidRDefault="00E971FB" w:rsidP="00E971FB">
      <w:pPr>
        <w:ind w:left="375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13 Металлургия благородных металлов: Учебник в 2-х книгах. Кн.1,2 /Ю.А. Котляр, М.А.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Меретуков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Л.С.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Стрижко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//- М.: МИСИС, Издательский дом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»Р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уда и металлы», 2005.-392с.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14 </w:t>
      </w:r>
      <w:r w:rsidRPr="00FC60CF">
        <w:rPr>
          <w:rFonts w:ascii="Times New Roman" w:hAnsi="Times New Roman" w:cs="Times New Roman"/>
          <w:sz w:val="28"/>
          <w:szCs w:val="28"/>
        </w:rPr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Жарменов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С.К.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Мырзалиева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Э.О.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Аймбетова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//.-Материалы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15 Технологические схемы утилизации мышья</w:t>
      </w:r>
      <w:proofErr w:type="gram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к-</w:t>
      </w:r>
      <w:proofErr w:type="gram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и хромсодержащих отходов. /Х.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Кузгибекова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Е.В.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Жинова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, С.М. Исабаев//</w:t>
      </w:r>
      <w:r w:rsidRPr="00FC60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-М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16 Утилизация фторидных шлаков металлотермического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востановления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редкометального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 производства. /С.Г. Струнников, О.А. Хан//- </w:t>
      </w:r>
      <w:r w:rsidRPr="00FC60CF">
        <w:rPr>
          <w:rFonts w:ascii="Times New Roman" w:hAnsi="Times New Roman" w:cs="Times New Roman"/>
          <w:sz w:val="28"/>
          <w:szCs w:val="28"/>
        </w:rPr>
        <w:t xml:space="preserve">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17 Использование продуктов утилизации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фторсодержащиз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газов бериллиевого производства. /К.Д.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Полиновский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К.З.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Гузовский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и др</w:t>
      </w:r>
      <w:bookmarkStart w:id="1" w:name="_Hlk49334344"/>
      <w:r w:rsidRPr="00FC60CF">
        <w:rPr>
          <w:rFonts w:ascii="Times New Roman" w:hAnsi="Times New Roman" w:cs="Times New Roman"/>
          <w:sz w:val="28"/>
          <w:szCs w:val="28"/>
        </w:rPr>
        <w:t>.//</w:t>
      </w: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FC60CF">
        <w:rPr>
          <w:rFonts w:ascii="Times New Roman" w:hAnsi="Times New Roman" w:cs="Times New Roman"/>
          <w:sz w:val="28"/>
          <w:szCs w:val="28"/>
        </w:rPr>
        <w:lastRenderedPageBreak/>
        <w:t xml:space="preserve">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С.177-180.</w:t>
      </w:r>
    </w:p>
    <w:bookmarkEnd w:id="1"/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18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 перспективе переработки токсичных хлоридных возгонов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титано-магниевого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производства в условиях замкнутости технологического цикла по воде и хлору. /А.Н. Березкин, Г.Н. Ванюшкина</w:t>
      </w:r>
      <w:bookmarkStart w:id="2" w:name="_Hlk49334582"/>
      <w:r w:rsidRPr="00FC60CF">
        <w:rPr>
          <w:rFonts w:ascii="Times New Roman" w:hAnsi="Times New Roman" w:cs="Times New Roman"/>
          <w:sz w:val="28"/>
          <w:szCs w:val="28"/>
        </w:rPr>
        <w:t>//</w:t>
      </w: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FC60CF">
        <w:rPr>
          <w:rFonts w:ascii="Times New Roman" w:hAnsi="Times New Roman" w:cs="Times New Roman"/>
          <w:sz w:val="28"/>
          <w:szCs w:val="28"/>
        </w:rPr>
        <w:t xml:space="preserve">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С.182-185.</w:t>
      </w:r>
    </w:p>
    <w:bookmarkEnd w:id="2"/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19  Оценка возможности очистки сточных вод от ионов меди и никеля модифицированным сорбентом. /С.Ш.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Абдыгалимова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С.Е.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Дюсембаева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и др.//</w:t>
      </w:r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- </w:t>
      </w:r>
      <w:r w:rsidRPr="00FC60CF">
        <w:rPr>
          <w:rFonts w:ascii="Times New Roman" w:hAnsi="Times New Roman" w:cs="Times New Roman"/>
          <w:sz w:val="28"/>
          <w:szCs w:val="28"/>
        </w:rPr>
        <w:t xml:space="preserve">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С.203-206.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Очиска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промывных сточных вод процесса хромирования в электролизере с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растворимми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анодами. /</w:t>
      </w:r>
      <w:bookmarkStart w:id="3" w:name="_Hlk49334758"/>
      <w:r w:rsidRPr="00FC60CF">
        <w:rPr>
          <w:rFonts w:ascii="Times New Roman" w:hAnsi="Times New Roman" w:cs="Times New Roman"/>
          <w:sz w:val="28"/>
          <w:szCs w:val="28"/>
        </w:rPr>
        <w:t>Т</w:t>
      </w:r>
      <w:bookmarkEnd w:id="3"/>
      <w:r w:rsidRPr="00FC60CF">
        <w:rPr>
          <w:rFonts w:ascii="Times New Roman" w:hAnsi="Times New Roman" w:cs="Times New Roman"/>
          <w:sz w:val="28"/>
          <w:szCs w:val="28"/>
        </w:rPr>
        <w:t xml:space="preserve">.П.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Ашихмина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, ТС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.Е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Дюсембаева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и др. // Материалы </w:t>
      </w:r>
      <w:r w:rsidRPr="00FC60CF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FC60CF">
        <w:rPr>
          <w:rFonts w:ascii="Times New Roman" w:hAnsi="Times New Roman" w:cs="Times New Roman"/>
          <w:sz w:val="28"/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С.192-196.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bookmarkStart w:id="4" w:name="_Hlk49321171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21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А.М.Кунаев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С.М.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Кожахметов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А.В. Ванюков, И.Р.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Полывянный</w:t>
      </w:r>
      <w:proofErr w:type="spellEnd"/>
      <w:proofErr w:type="gramStart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,, </w:t>
      </w:r>
      <w:proofErr w:type="gramEnd"/>
      <w:r w:rsidRPr="00FC60CF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А.И. Зарубин, Е.С. Есютин //-  Алма-Ата: Наука, 1982. – 392с.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22 Разработка рациональной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технологии переработки отвалов шлаков медеплавильных заводов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. /В.А. Шумский, И.П. Поляков, Б.А.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Рагулин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// Сборник научных трудов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2006. –С. 68-71.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23 </w:t>
      </w:r>
      <w:bookmarkStart w:id="5" w:name="_Hlk49180173"/>
      <w:r w:rsidRPr="00FC60CF">
        <w:rPr>
          <w:rFonts w:ascii="Times New Roman" w:hAnsi="Times New Roman" w:cs="Times New Roman"/>
          <w:sz w:val="28"/>
          <w:szCs w:val="28"/>
        </w:rPr>
        <w:t xml:space="preserve">Перспективы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кивцэтной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технологии в области переработки комплексного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свинцово-медно-цинкового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сырья и сырья благородных металлов. </w:t>
      </w:r>
      <w:bookmarkEnd w:id="5"/>
      <w:r w:rsidRPr="00FC60CF">
        <w:rPr>
          <w:rFonts w:ascii="Times New Roman" w:hAnsi="Times New Roman" w:cs="Times New Roman"/>
          <w:sz w:val="28"/>
          <w:szCs w:val="28"/>
        </w:rPr>
        <w:t xml:space="preserve">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2004. № 1-2. –С. 42-45.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6" w:name="_Hlk49180245"/>
      <w:bookmarkEnd w:id="4"/>
      <w:r w:rsidRPr="00FC60CF">
        <w:rPr>
          <w:rFonts w:ascii="Times New Roman" w:hAnsi="Times New Roman" w:cs="Times New Roman"/>
          <w:sz w:val="28"/>
          <w:szCs w:val="28"/>
        </w:rPr>
        <w:t>24 Переработка полупродуктов и отходов производства тяжелых цветных металлов:</w:t>
      </w:r>
      <w:bookmarkEnd w:id="6"/>
      <w:r w:rsidRPr="00FC60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Хлоридовозгонка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цветных и благородных металлов из бедных полупродуктов и отходов цветной металлургии. /И.Д. Резник, В.С. Сорокина.  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2004. № 1-2. –С. 58-62.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lastRenderedPageBreak/>
        <w:t xml:space="preserve">25 </w:t>
      </w:r>
      <w:bookmarkStart w:id="7" w:name="_Hlk49184262"/>
      <w:r w:rsidRPr="00FC60CF">
        <w:rPr>
          <w:rFonts w:ascii="Times New Roman" w:hAnsi="Times New Roman" w:cs="Times New Roman"/>
          <w:sz w:val="28"/>
          <w:szCs w:val="28"/>
        </w:rPr>
        <w:t>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</w:t>
      </w:r>
      <w:bookmarkEnd w:id="7"/>
      <w:r w:rsidRPr="00FC60CF">
        <w:rPr>
          <w:rFonts w:ascii="Times New Roman" w:hAnsi="Times New Roman" w:cs="Times New Roman"/>
          <w:sz w:val="28"/>
          <w:szCs w:val="28"/>
        </w:rPr>
        <w:t>. /Ю.Л. Николаев, С.Г. Рыбкин, Е.П. Николаева. //Цветные металлы, № 1, 2006. – С. 68-73.</w:t>
      </w:r>
    </w:p>
    <w:p w:rsidR="00E971FB" w:rsidRPr="00FC60CF" w:rsidRDefault="00E971FB" w:rsidP="00E971FB">
      <w:pPr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26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Омариев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С.И.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Электроплавка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на металлизированный штейн как способ извлечения благородных металлов из упорных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золотомышьяковистых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концентратов. //Цветные металлы, № 4, 2004. –С. 49-51.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27 Анализ и выбор способов переработки металлургических шлаков. / Е.Г.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Ожогина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, Е.С.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Броницкая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и др. // Цветные металлы, № 8, 2002. –С.26-30.</w:t>
      </w:r>
    </w:p>
    <w:p w:rsidR="00E971FB" w:rsidRPr="00FC60CF" w:rsidRDefault="00E971FB" w:rsidP="00E971F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28 Выделение благородных металлов из цинковых концентратов и продуктов их переработки. / В.И. Авдюков, Б.С.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Имамбаева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>, В.В. Авдюков. // Горный журнал, № 8, 2005. –С. 17-21.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29 </w:t>
      </w:r>
      <w:bookmarkStart w:id="8" w:name="_Hlk49265631"/>
      <w:r w:rsidRPr="00FC60CF">
        <w:rPr>
          <w:rFonts w:ascii="Times New Roman" w:hAnsi="Times New Roman" w:cs="Times New Roman"/>
          <w:sz w:val="28"/>
          <w:szCs w:val="28"/>
        </w:rPr>
        <w:t xml:space="preserve">Козлов П.А. Исследование и разработка технологии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рециклинга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техногенных отходов металлургического производства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–Усть-Каменогорск, 2014. – С. 150-157. </w:t>
      </w:r>
    </w:p>
    <w:p w:rsidR="00E971FB" w:rsidRPr="00FC60CF" w:rsidRDefault="00E971FB" w:rsidP="00E971F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bookmarkEnd w:id="8"/>
    <w:p w:rsidR="00E971FB" w:rsidRPr="00FC60CF" w:rsidRDefault="00E971FB" w:rsidP="00E971FB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30  </w:t>
      </w:r>
      <w:r w:rsidRPr="00FC60CF">
        <w:rPr>
          <w:rFonts w:ascii="Times New Roman" w:hAnsi="Times New Roman" w:cs="Times New Roman"/>
          <w:color w:val="000000"/>
          <w:sz w:val="28"/>
          <w:szCs w:val="28"/>
        </w:rPr>
        <w:t xml:space="preserve">Эффективность внедрения автогенных процессов в производстве тяжелых цветных металлов: Сб.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</w:rPr>
        <w:t>науч.тр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</w:rPr>
        <w:t xml:space="preserve">./ГИНЦ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</w:rPr>
        <w:t>вем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C60CF">
        <w:rPr>
          <w:rFonts w:ascii="Times New Roman" w:hAnsi="Times New Roman" w:cs="Times New Roman"/>
          <w:color w:val="000000"/>
          <w:sz w:val="28"/>
          <w:szCs w:val="28"/>
        </w:rPr>
        <w:t>Мет</w:t>
      </w:r>
      <w:proofErr w:type="gramStart"/>
      <w:r w:rsidRPr="00FC60CF">
        <w:rPr>
          <w:rFonts w:ascii="Times New Roman" w:hAnsi="Times New Roman" w:cs="Times New Roman"/>
          <w:color w:val="000000"/>
          <w:sz w:val="28"/>
          <w:szCs w:val="28"/>
        </w:rPr>
        <w:t>.-</w:t>
      </w:r>
      <w:proofErr w:type="gramEnd"/>
      <w:r w:rsidRPr="00FC60CF">
        <w:rPr>
          <w:rFonts w:ascii="Times New Roman" w:hAnsi="Times New Roman" w:cs="Times New Roman"/>
          <w:color w:val="000000"/>
          <w:sz w:val="28"/>
          <w:szCs w:val="28"/>
        </w:rPr>
        <w:t>М</w:t>
      </w:r>
      <w:proofErr w:type="spellEnd"/>
      <w:r w:rsidRPr="00FC60CF">
        <w:rPr>
          <w:rFonts w:ascii="Times New Roman" w:hAnsi="Times New Roman" w:cs="Times New Roman"/>
          <w:color w:val="000000"/>
          <w:sz w:val="28"/>
          <w:szCs w:val="28"/>
        </w:rPr>
        <w:t>., 1989.-182с.</w:t>
      </w:r>
    </w:p>
    <w:p w:rsidR="00E971FB" w:rsidRPr="00FC60CF" w:rsidRDefault="00E971FB" w:rsidP="00E971F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9" w:name="_Hlk49180110"/>
      <w:r w:rsidRPr="00FC60CF">
        <w:rPr>
          <w:rFonts w:ascii="Times New Roman" w:hAnsi="Times New Roman" w:cs="Times New Roman"/>
          <w:sz w:val="28"/>
          <w:szCs w:val="28"/>
        </w:rPr>
        <w:t xml:space="preserve">31 Разработка рациональной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технологии переработки отвалов шлаков медеплавильных заводов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 xml:space="preserve">. /В.А. Шумский, И.П. Поляков, Б.А.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Рагулин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// Сборник научных трудов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2006. –С. 68-71.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32 Перспективы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кивцэтной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технологии в области переработки комплексного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свинцово-медно-цинкового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сырья и сырья благородных металлов. 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2004. № 1-2. –С. 42-45.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 xml:space="preserve">33 Переработка полупродуктов и отходов производства тяжелых цветных металлов: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Хлоридовозгонка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 цветных и благородных металлов из бедных полупродуктов и отходов цветной металлургии. /И.Д. Резник, В.С. Сорокина.  // Труды </w:t>
      </w:r>
      <w:proofErr w:type="spellStart"/>
      <w:r w:rsidRPr="00FC60CF">
        <w:rPr>
          <w:rFonts w:ascii="Times New Roman" w:hAnsi="Times New Roman" w:cs="Times New Roman"/>
          <w:sz w:val="28"/>
          <w:szCs w:val="28"/>
        </w:rPr>
        <w:t>ВНИИцветмета</w:t>
      </w:r>
      <w:proofErr w:type="spellEnd"/>
      <w:r w:rsidRPr="00FC60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FC60CF">
        <w:rPr>
          <w:rFonts w:ascii="Times New Roman" w:hAnsi="Times New Roman" w:cs="Times New Roman"/>
          <w:sz w:val="28"/>
          <w:szCs w:val="28"/>
        </w:rPr>
        <w:t>сть-Каменогорск, 2004. № 1-2. –С. 58-62.</w:t>
      </w:r>
    </w:p>
    <w:p w:rsidR="00E971FB" w:rsidRPr="00FC60CF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lastRenderedPageBreak/>
        <w:t xml:space="preserve">34 Никитин Г.М. Комплексное использование минерального сырья. – Павлодар: Павлодарский центр научно-технической информации, 2007. – 29 </w:t>
      </w:r>
      <w:proofErr w:type="gramStart"/>
      <w:r w:rsidRPr="00FC60CF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E971FB" w:rsidRDefault="00E971FB" w:rsidP="00E971FB">
      <w:pPr>
        <w:jc w:val="both"/>
        <w:rPr>
          <w:rFonts w:ascii="Times New Roman" w:hAnsi="Times New Roman" w:cs="Times New Roman"/>
          <w:sz w:val="28"/>
          <w:szCs w:val="28"/>
        </w:rPr>
      </w:pPr>
      <w:r w:rsidRPr="00FC60CF">
        <w:rPr>
          <w:rFonts w:ascii="Times New Roman" w:hAnsi="Times New Roman" w:cs="Times New Roman"/>
          <w:sz w:val="28"/>
          <w:szCs w:val="28"/>
        </w:rPr>
        <w:t>35 Сопоставительный анализ вариантов аппаратурного оформления пирометаллургической переработки богатых природных и техногенных золотосодержащих продуктов. /Ю.Л. Николаев, С.Г. Рыбкин, Е.П. Николаева. //Цветные металлы, № 1, 2006. – С. 68-73.</w:t>
      </w:r>
    </w:p>
    <w:p w:rsidR="00FC60CF" w:rsidRPr="00FC60CF" w:rsidRDefault="00FC60CF" w:rsidP="00E971FB">
      <w:pPr>
        <w:jc w:val="both"/>
        <w:rPr>
          <w:rFonts w:ascii="Times New Roman" w:hAnsi="Times New Roman" w:cs="Times New Roman"/>
          <w:sz w:val="28"/>
          <w:szCs w:val="28"/>
        </w:rPr>
      </w:pPr>
    </w:p>
    <w:bookmarkEnd w:id="9"/>
    <w:p w:rsidR="00E971FB" w:rsidRPr="00FC60CF" w:rsidRDefault="00E971FB" w:rsidP="00E971FB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60CF">
        <w:rPr>
          <w:rFonts w:ascii="Times New Roman" w:hAnsi="Times New Roman" w:cs="Times New Roman"/>
          <w:b/>
          <w:sz w:val="28"/>
          <w:szCs w:val="28"/>
        </w:rPr>
        <w:t>Дополнительная</w:t>
      </w:r>
    </w:p>
    <w:p w:rsidR="00E971FB" w:rsidRDefault="00E971FB" w:rsidP="00E971FB">
      <w:pPr>
        <w:rPr>
          <w:szCs w:val="28"/>
        </w:rPr>
      </w:pPr>
      <w:r>
        <w:rPr>
          <w:szCs w:val="28"/>
        </w:rPr>
        <w:t xml:space="preserve">36 Ушаков Н.Н., </w:t>
      </w:r>
      <w:proofErr w:type="spellStart"/>
      <w:r>
        <w:rPr>
          <w:szCs w:val="28"/>
        </w:rPr>
        <w:t>Ананин</w:t>
      </w:r>
      <w:proofErr w:type="spellEnd"/>
      <w:r>
        <w:rPr>
          <w:szCs w:val="28"/>
        </w:rPr>
        <w:t xml:space="preserve"> А.И., Шумский В.А., Ни Н.М. Оценка развития перспективных сегментов и новой  продукции свинцово-цинковой </w:t>
      </w:r>
      <w:proofErr w:type="spellStart"/>
      <w:r>
        <w:rPr>
          <w:szCs w:val="28"/>
        </w:rPr>
        <w:t>подотрасли</w:t>
      </w:r>
      <w:proofErr w:type="spellEnd"/>
      <w:r>
        <w:rPr>
          <w:szCs w:val="28"/>
        </w:rPr>
        <w:t xml:space="preserve"> цветной металлургии Республики Казахстан.- Материалы </w:t>
      </w:r>
      <w:bookmarkStart w:id="10" w:name="_Hlk49358154"/>
      <w:r>
        <w:rPr>
          <w:szCs w:val="28"/>
          <w:lang w:val="en-US"/>
        </w:rPr>
        <w:t>V</w:t>
      </w:r>
      <w:r>
        <w:rPr>
          <w:szCs w:val="28"/>
        </w:rPr>
        <w:t>1 Международной конференции « Инновационные разработки в горно-металлургической отрасли», Т 1., ВНИИЦВЕТМЕТ, 2011, С.6-8.</w:t>
      </w:r>
    </w:p>
    <w:bookmarkEnd w:id="10"/>
    <w:p w:rsidR="00E971FB" w:rsidRDefault="00E971FB" w:rsidP="00E971FB">
      <w:pPr>
        <w:rPr>
          <w:szCs w:val="28"/>
        </w:rPr>
      </w:pPr>
      <w:r>
        <w:rPr>
          <w:szCs w:val="28"/>
        </w:rPr>
        <w:t xml:space="preserve">37 </w:t>
      </w:r>
      <w:proofErr w:type="spellStart"/>
      <w:r>
        <w:rPr>
          <w:szCs w:val="28"/>
        </w:rPr>
        <w:t>Ипалаков</w:t>
      </w:r>
      <w:proofErr w:type="spellEnd"/>
      <w:r>
        <w:rPr>
          <w:szCs w:val="28"/>
        </w:rPr>
        <w:t xml:space="preserve"> Т.Т., </w:t>
      </w:r>
      <w:proofErr w:type="spellStart"/>
      <w:r>
        <w:rPr>
          <w:szCs w:val="28"/>
        </w:rPr>
        <w:t>Гольцев</w:t>
      </w:r>
      <w:proofErr w:type="spellEnd"/>
      <w:r>
        <w:rPr>
          <w:szCs w:val="28"/>
        </w:rPr>
        <w:t xml:space="preserve"> А.Г. Технопарк как элемент инфраструктуры  инновационной экономики </w:t>
      </w:r>
      <w:proofErr w:type="spellStart"/>
      <w:r>
        <w:rPr>
          <w:szCs w:val="28"/>
        </w:rPr>
        <w:t>региона</w:t>
      </w:r>
      <w:proofErr w:type="gramStart"/>
      <w:r>
        <w:rPr>
          <w:szCs w:val="28"/>
        </w:rPr>
        <w:t>.-</w:t>
      </w:r>
      <w:proofErr w:type="gramEnd"/>
      <w:r>
        <w:rPr>
          <w:szCs w:val="28"/>
        </w:rPr>
        <w:t>Материалы</w:t>
      </w:r>
      <w:proofErr w:type="spellEnd"/>
      <w:r>
        <w:rPr>
          <w:szCs w:val="28"/>
        </w:rPr>
        <w:t xml:space="preserve"> </w:t>
      </w:r>
      <w:r>
        <w:rPr>
          <w:szCs w:val="28"/>
          <w:lang w:val="en-US"/>
        </w:rPr>
        <w:t>IV</w:t>
      </w:r>
      <w:r>
        <w:rPr>
          <w:szCs w:val="28"/>
        </w:rPr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С.11-17.</w:t>
      </w:r>
    </w:p>
    <w:p w:rsidR="00E971FB" w:rsidRDefault="00E971FB" w:rsidP="00E971FB">
      <w:pPr>
        <w:rPr>
          <w:szCs w:val="28"/>
        </w:rPr>
      </w:pPr>
      <w:r>
        <w:rPr>
          <w:szCs w:val="28"/>
        </w:rPr>
        <w:t xml:space="preserve">38  Паньшин А.М., </w:t>
      </w:r>
      <w:proofErr w:type="spellStart"/>
      <w:r>
        <w:rPr>
          <w:szCs w:val="28"/>
        </w:rPr>
        <w:t>Затонский</w:t>
      </w:r>
      <w:proofErr w:type="spellEnd"/>
      <w:r>
        <w:rPr>
          <w:szCs w:val="28"/>
        </w:rPr>
        <w:t xml:space="preserve"> А.В., Козлов П.А. Совершенствование  технологии производства цинка на Челябинском цинковом заводе.-</w:t>
      </w:r>
      <w:proofErr w:type="gramStart"/>
      <w:r>
        <w:rPr>
          <w:szCs w:val="28"/>
        </w:rPr>
        <w:t xml:space="preserve"> .</w:t>
      </w:r>
      <w:proofErr w:type="gramEnd"/>
      <w:r>
        <w:rPr>
          <w:szCs w:val="28"/>
        </w:rPr>
        <w:t xml:space="preserve"> Оценка развития перспективных сегментов и новой  продукции свинцово-цинковой </w:t>
      </w:r>
      <w:proofErr w:type="spellStart"/>
      <w:r>
        <w:rPr>
          <w:szCs w:val="28"/>
        </w:rPr>
        <w:t>подотрасли</w:t>
      </w:r>
      <w:proofErr w:type="spellEnd"/>
      <w:r>
        <w:rPr>
          <w:szCs w:val="28"/>
        </w:rPr>
        <w:t xml:space="preserve"> цветной металлургии Республики Казахстан.- Материалы </w:t>
      </w:r>
      <w:r>
        <w:rPr>
          <w:szCs w:val="28"/>
          <w:lang w:val="en-US"/>
        </w:rPr>
        <w:t>V</w:t>
      </w:r>
      <w:r>
        <w:rPr>
          <w:szCs w:val="28"/>
        </w:rPr>
        <w:t xml:space="preserve">1 </w:t>
      </w:r>
      <w:r>
        <w:rPr>
          <w:szCs w:val="28"/>
          <w:lang w:val="en-US"/>
        </w:rPr>
        <w:t>V</w:t>
      </w:r>
      <w:r>
        <w:rPr>
          <w:szCs w:val="28"/>
        </w:rPr>
        <w:t xml:space="preserve">1 </w:t>
      </w:r>
    </w:p>
    <w:p w:rsidR="00E971FB" w:rsidRDefault="00E971FB" w:rsidP="00E971FB">
      <w:pPr>
        <w:rPr>
          <w:szCs w:val="28"/>
        </w:rPr>
      </w:pPr>
      <w:r>
        <w:rPr>
          <w:szCs w:val="28"/>
        </w:rPr>
        <w:t>Международной конференции « Инновационные разработки в горно-металлургической отрасли», Т 1., ВНИИЦВЕТМЕТ, 2011, С.194-202.</w:t>
      </w:r>
    </w:p>
    <w:p w:rsidR="00E971FB" w:rsidRDefault="00E971FB" w:rsidP="00E971FB">
      <w:pPr>
        <w:ind w:firstLine="709"/>
        <w:jc w:val="center"/>
        <w:rPr>
          <w:b/>
          <w:szCs w:val="28"/>
        </w:rPr>
      </w:pPr>
    </w:p>
    <w:p w:rsidR="00E971FB" w:rsidRDefault="00E971FB" w:rsidP="00E971FB">
      <w:pPr>
        <w:rPr>
          <w:szCs w:val="28"/>
        </w:rPr>
      </w:pPr>
      <w:r>
        <w:rPr>
          <w:szCs w:val="28"/>
        </w:rPr>
        <w:t xml:space="preserve">        39</w:t>
      </w:r>
      <w:proofErr w:type="gramStart"/>
      <w:r>
        <w:rPr>
          <w:szCs w:val="28"/>
        </w:rPr>
        <w:t xml:space="preserve"> О</w:t>
      </w:r>
      <w:proofErr w:type="gramEnd"/>
      <w:r>
        <w:rPr>
          <w:szCs w:val="28"/>
        </w:rPr>
        <w:t xml:space="preserve"> перспективе переработки токсичных хлоридных отходов </w:t>
      </w:r>
      <w:proofErr w:type="spellStart"/>
      <w:r>
        <w:rPr>
          <w:szCs w:val="28"/>
        </w:rPr>
        <w:t>титано-магниевого</w:t>
      </w:r>
      <w:proofErr w:type="spellEnd"/>
      <w:r>
        <w:rPr>
          <w:szCs w:val="28"/>
        </w:rPr>
        <w:t xml:space="preserve"> производства в условиях замкнутости технологического цикла по воде и хлору/ А.Н. Березкин, Г.Н. Ванюшкина //- Материалы </w:t>
      </w:r>
      <w:r>
        <w:rPr>
          <w:szCs w:val="28"/>
          <w:lang w:val="en-US"/>
        </w:rPr>
        <w:t>V</w:t>
      </w:r>
      <w:r>
        <w:rPr>
          <w:szCs w:val="28"/>
        </w:rPr>
        <w:t>1 Международной конференции « Инновационные разработки в горно-металлургической отрасли», Т 1-2, ВНИИЦВЕТМЕТ, 2011, С.182-185</w:t>
      </w:r>
    </w:p>
    <w:p w:rsidR="00E971FB" w:rsidRDefault="00E971FB" w:rsidP="00E971FB">
      <w:pPr>
        <w:rPr>
          <w:szCs w:val="28"/>
        </w:rPr>
      </w:pPr>
      <w:r>
        <w:rPr>
          <w:szCs w:val="28"/>
        </w:rPr>
        <w:t xml:space="preserve">       40  Мониторинг загрязнения </w:t>
      </w:r>
      <w:proofErr w:type="spellStart"/>
      <w:r>
        <w:rPr>
          <w:szCs w:val="28"/>
        </w:rPr>
        <w:t>природннх</w:t>
      </w:r>
      <w:proofErr w:type="spellEnd"/>
      <w:r>
        <w:rPr>
          <w:szCs w:val="28"/>
        </w:rPr>
        <w:t xml:space="preserve"> сред предприятиями горно-металлургического комплекса с применением методов </w:t>
      </w:r>
      <w:proofErr w:type="spellStart"/>
      <w:r>
        <w:rPr>
          <w:szCs w:val="28"/>
        </w:rPr>
        <w:t>биотестирования</w:t>
      </w:r>
      <w:proofErr w:type="spellEnd"/>
      <w:r>
        <w:rPr>
          <w:szCs w:val="28"/>
        </w:rPr>
        <w:t xml:space="preserve"> / О.В. Куликова // - Материалы </w:t>
      </w:r>
      <w:r>
        <w:rPr>
          <w:szCs w:val="28"/>
          <w:lang w:val="en-US"/>
        </w:rPr>
        <w:t>V</w:t>
      </w:r>
      <w:r>
        <w:rPr>
          <w:szCs w:val="28"/>
        </w:rPr>
        <w:t>1 Международной конференции « Инновационные разработки в горно-металлургической отрасли», Т 1-2, ВНИИЦВЕТМЕТ, 2011, С.369-371.</w:t>
      </w:r>
    </w:p>
    <w:p w:rsidR="00E971FB" w:rsidRDefault="00E971FB" w:rsidP="00E971FB">
      <w:pPr>
        <w:rPr>
          <w:szCs w:val="28"/>
        </w:rPr>
      </w:pPr>
    </w:p>
    <w:p w:rsidR="00E971FB" w:rsidRDefault="00E971FB" w:rsidP="00E971FB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 xml:space="preserve">41  </w:t>
      </w:r>
      <w:proofErr w:type="spellStart"/>
      <w:r>
        <w:rPr>
          <w:color w:val="000000"/>
          <w:szCs w:val="28"/>
        </w:rPr>
        <w:t>Монтилью</w:t>
      </w:r>
      <w:proofErr w:type="spellEnd"/>
      <w:r>
        <w:rPr>
          <w:color w:val="000000"/>
          <w:szCs w:val="28"/>
        </w:rPr>
        <w:t xml:space="preserve"> И.А., </w:t>
      </w:r>
      <w:proofErr w:type="spellStart"/>
      <w:r>
        <w:rPr>
          <w:color w:val="000000"/>
          <w:szCs w:val="28"/>
        </w:rPr>
        <w:t>Цейдлер</w:t>
      </w:r>
      <w:proofErr w:type="spellEnd"/>
      <w:r>
        <w:rPr>
          <w:color w:val="000000"/>
          <w:szCs w:val="28"/>
        </w:rPr>
        <w:t xml:space="preserve"> А.А. Совмещение плавки медьсодержащего сырья с конвертированием медных штейнов: Обзорная информация. Вып.2/ЦЭИЦМ.-М., 1982.-34с.: ил. - (Сер</w:t>
      </w:r>
      <w:proofErr w:type="gramStart"/>
      <w:r>
        <w:rPr>
          <w:color w:val="000000"/>
          <w:szCs w:val="28"/>
        </w:rPr>
        <w:t xml:space="preserve">.: </w:t>
      </w:r>
      <w:proofErr w:type="gramEnd"/>
      <w:r>
        <w:rPr>
          <w:color w:val="000000"/>
          <w:szCs w:val="28"/>
        </w:rPr>
        <w:t>Пр-во тяжелых цветных металлов).</w:t>
      </w:r>
    </w:p>
    <w:p w:rsidR="00E971FB" w:rsidRDefault="00E971FB" w:rsidP="00E971FB">
      <w:pPr>
        <w:jc w:val="center"/>
        <w:rPr>
          <w:szCs w:val="28"/>
        </w:rPr>
      </w:pPr>
    </w:p>
    <w:p w:rsidR="00E971FB" w:rsidRDefault="00E971FB" w:rsidP="00E971FB">
      <w:pPr>
        <w:widowControl w:val="0"/>
        <w:autoSpaceDE w:val="0"/>
        <w:autoSpaceDN w:val="0"/>
        <w:adjustRightInd w:val="0"/>
        <w:jc w:val="both"/>
        <w:rPr>
          <w:szCs w:val="28"/>
        </w:rPr>
      </w:pPr>
      <w:r>
        <w:rPr>
          <w:szCs w:val="28"/>
        </w:rPr>
        <w:lastRenderedPageBreak/>
        <w:t>Задание 4   тестовый материал (самоконтроль) – неоцениваемое к РК</w:t>
      </w:r>
      <w:proofErr w:type="gramStart"/>
      <w:r>
        <w:rPr>
          <w:szCs w:val="28"/>
        </w:rPr>
        <w:t>1</w:t>
      </w:r>
      <w:proofErr w:type="gramEnd"/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основные термины гидрометаллургии -</w:t>
      </w:r>
      <w:r>
        <w:rPr>
          <w:sz w:val="20"/>
        </w:rPr>
        <w:t xml:space="preserve">  физический смысл терминов (научный и технический)                   </w:t>
      </w:r>
      <w:r>
        <w:rPr>
          <w:sz w:val="24"/>
          <w:szCs w:val="24"/>
        </w:rPr>
        <w:t xml:space="preserve">                     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tabs>
          <w:tab w:val="left" w:pos="57"/>
          <w:tab w:val="left" w:pos="567"/>
        </w:tabs>
        <w:rPr>
          <w:sz w:val="24"/>
          <w:szCs w:val="24"/>
        </w:rPr>
      </w:pPr>
      <w:r>
        <w:rPr>
          <w:sz w:val="24"/>
          <w:szCs w:val="24"/>
        </w:rPr>
        <w:t>1 Абсорбция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сцепление приведенных в контакт разнородных тел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поглощение вещества из газообразной фазы поверхностным слоем твердого тела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процесс десорбции поглощенного на смоле иона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</w:t>
      </w:r>
      <w:proofErr w:type="gramStart"/>
      <w:r>
        <w:rPr>
          <w:b/>
          <w:sz w:val="24"/>
          <w:szCs w:val="24"/>
        </w:rPr>
        <w:t>объёмное</w:t>
      </w:r>
      <w:proofErr w:type="gramEnd"/>
      <w:r>
        <w:rPr>
          <w:b/>
          <w:sz w:val="24"/>
          <w:szCs w:val="24"/>
        </w:rPr>
        <w:t xml:space="preserve"> поглощение вещества из газообразной фазы жидкостью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процесс сорбции золота на смоле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2    Выщелачивание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интенсивного перемешивания жидкости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перевод в раствор компонентов руды растворителями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солей для обессоливания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3 Поглощение вещества из газообразной фазы поверхностным слоем жидкости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  абсорбция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  ионный обмен на ионите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 десорбция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  </w:t>
      </w:r>
      <w:proofErr w:type="gramStart"/>
      <w:r>
        <w:rPr>
          <w:b/>
          <w:sz w:val="24"/>
          <w:szCs w:val="24"/>
        </w:rPr>
        <w:t>адсорбция</w:t>
      </w:r>
      <w:proofErr w:type="gram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 элюирование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 4 Элюирование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lastRenderedPageBreak/>
        <w:t>С) растворители катионов, поглощенных смолой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смолы</w:t>
      </w:r>
      <w:proofErr w:type="gramEnd"/>
      <w:r>
        <w:rPr>
          <w:sz w:val="24"/>
          <w:szCs w:val="24"/>
        </w:rPr>
        <w:t>, способные селективно обменивать ионы на анионы электролита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 десорбция поглощённого на смоле иона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5 </w:t>
      </w:r>
      <w:proofErr w:type="spellStart"/>
      <w:r>
        <w:rPr>
          <w:sz w:val="24"/>
          <w:szCs w:val="24"/>
        </w:rPr>
        <w:t>Элюат</w:t>
      </w:r>
      <w:proofErr w:type="spellEnd"/>
      <w:r>
        <w:rPr>
          <w:sz w:val="24"/>
          <w:szCs w:val="24"/>
        </w:rPr>
        <w:t xml:space="preserve">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растворитель катионов, поглощенных смолой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смолы</w:t>
      </w:r>
      <w:proofErr w:type="gramEnd"/>
      <w:r>
        <w:rPr>
          <w:sz w:val="24"/>
          <w:szCs w:val="24"/>
        </w:rPr>
        <w:t>, способные селективно обменивать ионы на анионы электролита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растворитель ионов с поглощенными ионами смолы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6  Десорбция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процесс обмена ионами ионита и раствора электролита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выделение  поглощенного газа из раствора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процесс взаимодействия поглощенного на смоле иона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объёмное</w:t>
      </w:r>
      <w:proofErr w:type="gramEnd"/>
      <w:r>
        <w:rPr>
          <w:sz w:val="24"/>
          <w:szCs w:val="24"/>
        </w:rPr>
        <w:t xml:space="preserve"> поглощение вещества из газообразной фазы жидкостью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процесс адгезии золота на смоле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7 Хемосорбция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процесс обмена ионами ионита и раствора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выделение  поглощенного газа из раствора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С) процесс объёмного поглощения газа жидкостью с химическим взаимодействием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объёмное</w:t>
      </w:r>
      <w:proofErr w:type="gramEnd"/>
      <w:r>
        <w:rPr>
          <w:sz w:val="24"/>
          <w:szCs w:val="24"/>
        </w:rPr>
        <w:t xml:space="preserve"> поглощение вещества из газообразной фазы жидкостью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процесс адгезии золота на смоле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8 Аниониты – это: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смолы, способные  избирательно обменивать ионы на анионы электролита</w:t>
      </w:r>
    </w:p>
    <w:p w:rsidR="00E971FB" w:rsidRDefault="00E971FB" w:rsidP="00E971FB">
      <w:pPr>
        <w:ind w:right="-776"/>
        <w:rPr>
          <w:sz w:val="24"/>
          <w:szCs w:val="24"/>
        </w:rPr>
      </w:pPr>
      <w:r>
        <w:rPr>
          <w:sz w:val="24"/>
          <w:szCs w:val="24"/>
        </w:rPr>
        <w:lastRenderedPageBreak/>
        <w:t>В) катионы смолы, химически взаимодействующие с анионами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растворители катионов, поглощенных смолой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смолы</w:t>
      </w:r>
      <w:proofErr w:type="gramEnd"/>
      <w:r>
        <w:rPr>
          <w:sz w:val="24"/>
          <w:szCs w:val="24"/>
        </w:rPr>
        <w:t>, способные селективно обменивать ионы на катионы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растворители анионов, поглощенных смолой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9  Иониты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смолы, способные  избирательно обменивать катионы на анионы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растворители катионов, поглощенных смолой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смолы</w:t>
      </w:r>
      <w:proofErr w:type="gramEnd"/>
      <w:r>
        <w:rPr>
          <w:sz w:val="24"/>
          <w:szCs w:val="24"/>
        </w:rPr>
        <w:t>, способные селективно обменивать анионы на катионы электролита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 смолы, способные селективно обмениваться ионами с  электролитом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10      </w:t>
      </w:r>
      <w:proofErr w:type="spellStart"/>
      <w:r>
        <w:rPr>
          <w:sz w:val="24"/>
          <w:szCs w:val="24"/>
        </w:rPr>
        <w:t>Высаливание</w:t>
      </w:r>
      <w:proofErr w:type="spellEnd"/>
      <w:r>
        <w:rPr>
          <w:sz w:val="24"/>
          <w:szCs w:val="24"/>
        </w:rPr>
        <w:t xml:space="preserve">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интенсивного перемешивания жидкости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перевод в раствор компонентов руды 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солей для обессоливания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  11   Цементация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интенсивного перемешивания жидкости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перевод в раствор компонентов руды растворителями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солей для обессоливания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12    </w:t>
      </w:r>
      <w:proofErr w:type="spellStart"/>
      <w:r>
        <w:rPr>
          <w:sz w:val="24"/>
          <w:szCs w:val="24"/>
        </w:rPr>
        <w:t>Гидрофобизация</w:t>
      </w:r>
      <w:proofErr w:type="spellEnd"/>
      <w:r>
        <w:rPr>
          <w:sz w:val="24"/>
          <w:szCs w:val="24"/>
        </w:rPr>
        <w:t xml:space="preserve">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повышение </w:t>
      </w:r>
      <w:proofErr w:type="spellStart"/>
      <w:r>
        <w:rPr>
          <w:sz w:val="24"/>
          <w:szCs w:val="24"/>
        </w:rPr>
        <w:t>смачиваемости</w:t>
      </w:r>
      <w:proofErr w:type="spellEnd"/>
      <w:r>
        <w:rPr>
          <w:sz w:val="24"/>
          <w:szCs w:val="24"/>
        </w:rPr>
        <w:t xml:space="preserve"> поверхности минерала водой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 повышение активности компонентов минерала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повышение поверхности минерала при флотации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 </w:t>
      </w:r>
      <w:proofErr w:type="gramStart"/>
      <w:r>
        <w:rPr>
          <w:b/>
          <w:sz w:val="24"/>
          <w:szCs w:val="24"/>
        </w:rPr>
        <w:t>повышение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несмачиваемости</w:t>
      </w:r>
      <w:proofErr w:type="spellEnd"/>
      <w:r>
        <w:rPr>
          <w:b/>
          <w:sz w:val="24"/>
          <w:szCs w:val="24"/>
        </w:rPr>
        <w:t xml:space="preserve"> поверхности минерала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уменьшение поверхности минерала при флотации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b/>
          <w:sz w:val="24"/>
          <w:szCs w:val="24"/>
        </w:rPr>
      </w:pPr>
      <w:r>
        <w:rPr>
          <w:sz w:val="24"/>
          <w:szCs w:val="24"/>
        </w:rPr>
        <w:t>13     Дезактивация при обогащении – процесс: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удаление веществ, повышающих адсорбцию собирателя,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 повышение активности компонентов минерала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повышение поверхности минерала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повышение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несмачиваемости</w:t>
      </w:r>
      <w:proofErr w:type="spellEnd"/>
      <w:r>
        <w:rPr>
          <w:sz w:val="24"/>
          <w:szCs w:val="24"/>
        </w:rPr>
        <w:t xml:space="preserve"> поверхности минерала при флотации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уменьшение поверхности минерала при флотации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14   Осаждение – процесс:  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>
        <w:rPr>
          <w:b/>
          <w:sz w:val="24"/>
          <w:szCs w:val="24"/>
        </w:rPr>
        <w:t>в</w:t>
      </w:r>
      <w:proofErr w:type="gramEnd"/>
      <w:r>
        <w:rPr>
          <w:b/>
          <w:sz w:val="24"/>
          <w:szCs w:val="24"/>
        </w:rPr>
        <w:t xml:space="preserve"> малорастворимые </w:t>
      </w:r>
      <w:proofErr w:type="spellStart"/>
      <w:r>
        <w:rPr>
          <w:b/>
          <w:sz w:val="24"/>
          <w:szCs w:val="24"/>
        </w:rPr>
        <w:t>соединеия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>
        <w:rPr>
          <w:sz w:val="24"/>
          <w:szCs w:val="24"/>
        </w:rPr>
        <w:t>смачиваемости</w:t>
      </w:r>
      <w:proofErr w:type="spellEnd"/>
      <w:r>
        <w:rPr>
          <w:sz w:val="24"/>
          <w:szCs w:val="24"/>
        </w:rPr>
        <w:t xml:space="preserve"> водой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разделения суспензий при помощи пористых перегородок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15    Центрифугирование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малорастворимые </w:t>
      </w:r>
      <w:proofErr w:type="spellStart"/>
      <w:r>
        <w:rPr>
          <w:sz w:val="24"/>
          <w:szCs w:val="24"/>
        </w:rPr>
        <w:t>соединеия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>
        <w:rPr>
          <w:sz w:val="24"/>
          <w:szCs w:val="24"/>
        </w:rPr>
        <w:t>смачиваемости</w:t>
      </w:r>
      <w:proofErr w:type="spellEnd"/>
      <w:r>
        <w:rPr>
          <w:sz w:val="24"/>
          <w:szCs w:val="24"/>
        </w:rPr>
        <w:t xml:space="preserve"> водой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разделения суспензий при помощи пористых перегородок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Е)   разделение суспензий в поле центробежных сил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16   Флотация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малорастворимые </w:t>
      </w:r>
      <w:proofErr w:type="spellStart"/>
      <w:r>
        <w:rPr>
          <w:sz w:val="24"/>
          <w:szCs w:val="24"/>
        </w:rPr>
        <w:t>соединеия</w:t>
      </w:r>
      <w:proofErr w:type="spellEnd"/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>
        <w:rPr>
          <w:b/>
          <w:sz w:val="24"/>
          <w:szCs w:val="24"/>
        </w:rPr>
        <w:t>смачиваемости</w:t>
      </w:r>
      <w:proofErr w:type="spellEnd"/>
      <w:r>
        <w:rPr>
          <w:b/>
          <w:sz w:val="24"/>
          <w:szCs w:val="24"/>
        </w:rPr>
        <w:t xml:space="preserve"> водой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разделения суспензий при помощи пористых перегородок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17   Фильтрация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малорастворимые </w:t>
      </w:r>
      <w:proofErr w:type="spellStart"/>
      <w:r>
        <w:rPr>
          <w:sz w:val="24"/>
          <w:szCs w:val="24"/>
        </w:rPr>
        <w:t>соединеия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>
        <w:rPr>
          <w:sz w:val="24"/>
          <w:szCs w:val="24"/>
        </w:rPr>
        <w:t>смачиваемости</w:t>
      </w:r>
      <w:proofErr w:type="spellEnd"/>
      <w:r>
        <w:rPr>
          <w:sz w:val="24"/>
          <w:szCs w:val="24"/>
        </w:rPr>
        <w:t xml:space="preserve"> водой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 </w:t>
      </w:r>
      <w:proofErr w:type="gramStart"/>
      <w:r>
        <w:rPr>
          <w:b/>
          <w:sz w:val="24"/>
          <w:szCs w:val="24"/>
        </w:rPr>
        <w:t>процесс</w:t>
      </w:r>
      <w:proofErr w:type="gramEnd"/>
      <w:r>
        <w:rPr>
          <w:b/>
          <w:sz w:val="24"/>
          <w:szCs w:val="24"/>
        </w:rPr>
        <w:t xml:space="preserve"> разделения суспензий при помощи пористых перегородок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18   </w:t>
      </w:r>
      <w:proofErr w:type="spellStart"/>
      <w:r>
        <w:rPr>
          <w:sz w:val="24"/>
          <w:szCs w:val="24"/>
        </w:rPr>
        <w:t>Репульпация</w:t>
      </w:r>
      <w:proofErr w:type="spellEnd"/>
      <w:r>
        <w:rPr>
          <w:sz w:val="24"/>
          <w:szCs w:val="24"/>
        </w:rPr>
        <w:t xml:space="preserve">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А) разбавление сгущенной пульпы водой                                                                                                        </w:t>
      </w:r>
      <w:r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>
        <w:rPr>
          <w:sz w:val="24"/>
          <w:szCs w:val="24"/>
        </w:rPr>
        <w:t>смачиваемости</w:t>
      </w:r>
      <w:proofErr w:type="spellEnd"/>
      <w:r>
        <w:rPr>
          <w:sz w:val="24"/>
          <w:szCs w:val="24"/>
        </w:rPr>
        <w:t xml:space="preserve"> водой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обогащение на концентрационных столах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разделения суспензий при помощи пористых перегородок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разделение суспензий в поле центробежных сил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b/>
          <w:sz w:val="24"/>
          <w:szCs w:val="24"/>
        </w:rPr>
        <w:t>19  Смолы, способные  избирательно обменивать ионы на анионы электролита, называют: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  катиониты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  адсорбенты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С)   аниониты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 </w:t>
      </w:r>
      <w:proofErr w:type="gramStart"/>
      <w:r>
        <w:rPr>
          <w:sz w:val="24"/>
          <w:szCs w:val="24"/>
        </w:rPr>
        <w:t>элюенты</w:t>
      </w:r>
      <w:proofErr w:type="gramEnd"/>
    </w:p>
    <w:p w:rsidR="00E971FB" w:rsidRDefault="00E971FB" w:rsidP="00E971FB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Е)    </w:t>
      </w:r>
      <w:proofErr w:type="spellStart"/>
      <w:r>
        <w:rPr>
          <w:sz w:val="24"/>
          <w:szCs w:val="24"/>
        </w:rPr>
        <w:t>элюаты</w:t>
      </w:r>
      <w:proofErr w:type="spellEnd"/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 20  Катиониты – это: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смолы, способные  избирательно обменивать ионы на катионы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растворители катионов, поглощенных смолой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смолы</w:t>
      </w:r>
      <w:proofErr w:type="gramEnd"/>
      <w:r>
        <w:rPr>
          <w:sz w:val="24"/>
          <w:szCs w:val="24"/>
        </w:rPr>
        <w:t>, способные селективно обменивать ионы на анионы электролита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растворители анионов, поглощенных смолой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b/>
          <w:sz w:val="24"/>
          <w:szCs w:val="24"/>
        </w:rPr>
      </w:pPr>
      <w:r>
        <w:rPr>
          <w:sz w:val="20"/>
        </w:rPr>
        <w:t xml:space="preserve">  Физический смысл терминов (научный и технический)                   </w:t>
      </w:r>
      <w:r>
        <w:rPr>
          <w:sz w:val="24"/>
          <w:szCs w:val="24"/>
        </w:rPr>
        <w:t xml:space="preserve">                     </w:t>
      </w:r>
    </w:p>
    <w:p w:rsidR="00E971FB" w:rsidRDefault="00E971FB" w:rsidP="00E971F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Задание 5. (</w:t>
      </w:r>
      <w:proofErr w:type="spellStart"/>
      <w:r>
        <w:rPr>
          <w:b/>
          <w:sz w:val="24"/>
          <w:szCs w:val="24"/>
        </w:rPr>
        <w:t>неоцениваемое-обязательное</w:t>
      </w:r>
      <w:proofErr w:type="spellEnd"/>
      <w:r>
        <w:rPr>
          <w:b/>
          <w:sz w:val="24"/>
          <w:szCs w:val="24"/>
        </w:rPr>
        <w:t>) Комплексные технологии пирометаллургии - 20 вопросов, самоконтроль к РК</w:t>
      </w:r>
      <w:proofErr w:type="gramStart"/>
      <w:r>
        <w:rPr>
          <w:b/>
          <w:sz w:val="24"/>
          <w:szCs w:val="24"/>
        </w:rPr>
        <w:t>2</w:t>
      </w:r>
      <w:proofErr w:type="gramEnd"/>
      <w:r>
        <w:rPr>
          <w:sz w:val="24"/>
          <w:szCs w:val="24"/>
        </w:rPr>
        <w:t xml:space="preserve">                 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0"/>
          <w:szCs w:val="20"/>
        </w:rPr>
      </w:pPr>
      <w:r>
        <w:rPr>
          <w:sz w:val="20"/>
        </w:rPr>
        <w:t xml:space="preserve">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0"/>
        </w:rPr>
        <w:t xml:space="preserve">         </w:t>
      </w:r>
      <w:r>
        <w:rPr>
          <w:sz w:val="24"/>
          <w:szCs w:val="24"/>
        </w:rPr>
        <w:t>1  Обжиг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термическое изменение физико-химических свойств рудного материала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процесс науглероживания сплавов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влаги из твердого материала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извлечение из 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2  Кальцинация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термическое изменение физико-химических свойств рудного материала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Обжиг </w:t>
      </w:r>
      <w:proofErr w:type="spellStart"/>
      <w:r>
        <w:rPr>
          <w:b/>
          <w:sz w:val="24"/>
          <w:szCs w:val="24"/>
        </w:rPr>
        <w:t>гидроксида</w:t>
      </w:r>
      <w:proofErr w:type="spellEnd"/>
      <w:r>
        <w:rPr>
          <w:b/>
          <w:sz w:val="24"/>
          <w:szCs w:val="24"/>
        </w:rPr>
        <w:t xml:space="preserve"> алюминия с получением металлургического глинозема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lastRenderedPageBreak/>
        <w:t>Е)  извлечение из 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3  Агломерация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термическое изменение физико-химических свойств рудного материала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</w:t>
      </w:r>
      <w:proofErr w:type="gramStart"/>
      <w:r>
        <w:rPr>
          <w:b/>
          <w:sz w:val="24"/>
          <w:szCs w:val="24"/>
        </w:rPr>
        <w:t>термический</w:t>
      </w:r>
      <w:proofErr w:type="gramEnd"/>
      <w:r>
        <w:rPr>
          <w:b/>
          <w:sz w:val="24"/>
          <w:szCs w:val="24"/>
        </w:rPr>
        <w:t xml:space="preserve"> способ окускования мелких рудных материалов для улучшения металлургических свойств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извлечение из 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4   Агломерат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материалы, вводимые в шихту для образования огарка с заданными свойствами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алюминиевые руды, состоящие из </w:t>
      </w:r>
      <w:proofErr w:type="spellStart"/>
      <w:r>
        <w:rPr>
          <w:sz w:val="24"/>
          <w:szCs w:val="24"/>
        </w:rPr>
        <w:t>гидроксидов</w:t>
      </w:r>
      <w:proofErr w:type="spellEnd"/>
      <w:r>
        <w:rPr>
          <w:sz w:val="24"/>
          <w:szCs w:val="24"/>
        </w:rPr>
        <w:t xml:space="preserve"> алюминия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смесь сырьевых материалов в определенной пропорции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побочный</w:t>
      </w:r>
      <w:proofErr w:type="gramEnd"/>
      <w:r>
        <w:rPr>
          <w:sz w:val="24"/>
          <w:szCs w:val="24"/>
        </w:rPr>
        <w:t xml:space="preserve"> продукт обжига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5  Отжиг – это: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удаления серы из рудных материалов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извлечение из 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6  Окислительный обжиг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перевод сульфидов металлов в окисленную форму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lastRenderedPageBreak/>
        <w:t>С) термическая обработка руды для получения концентратов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удаления углерода из сплавов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извлечение из расплава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7   </w:t>
      </w:r>
      <w:proofErr w:type="spellStart"/>
      <w:r>
        <w:rPr>
          <w:sz w:val="24"/>
          <w:szCs w:val="24"/>
        </w:rPr>
        <w:t>Сульфатизирующий</w:t>
      </w:r>
      <w:proofErr w:type="spellEnd"/>
      <w:r>
        <w:rPr>
          <w:sz w:val="24"/>
          <w:szCs w:val="24"/>
        </w:rPr>
        <w:t xml:space="preserve"> обжиг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термический перевод сульфидов металлов в сульфаты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удаления углерода из сплавов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извлечение из расплава растворенных ценных компонентов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8  Восстановительный магнетизирующий обжиг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процесс</w:t>
      </w:r>
      <w:proofErr w:type="gramEnd"/>
      <w:r>
        <w:rPr>
          <w:sz w:val="24"/>
          <w:szCs w:val="24"/>
        </w:rPr>
        <w:t xml:space="preserve"> удаления углерода из жидкого металла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Е)  термический перевод железной руды в магнитную форму</w:t>
      </w:r>
    </w:p>
    <w:p w:rsidR="00E971FB" w:rsidRDefault="00E971FB" w:rsidP="00E971FB">
      <w:pPr>
        <w:rPr>
          <w:b/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9  Дистилляционный обжиг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углерода из сплавов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</w:t>
      </w:r>
      <w:proofErr w:type="gramStart"/>
      <w:r>
        <w:rPr>
          <w:b/>
          <w:sz w:val="24"/>
          <w:szCs w:val="24"/>
        </w:rPr>
        <w:t>термический</w:t>
      </w:r>
      <w:proofErr w:type="gramEnd"/>
      <w:r>
        <w:rPr>
          <w:b/>
          <w:sz w:val="24"/>
          <w:szCs w:val="24"/>
        </w:rPr>
        <w:t xml:space="preserve"> процесс отгонки легколетучих составляющих руды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10  Хлорирующий обжиг – это: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lastRenderedPageBreak/>
        <w:t>В) термическое удаление диоксида углерода и кристаллизационной воды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термический</w:t>
      </w:r>
      <w:proofErr w:type="gramEnd"/>
      <w:r>
        <w:rPr>
          <w:sz w:val="24"/>
          <w:szCs w:val="24"/>
        </w:rPr>
        <w:t xml:space="preserve"> процесс отгонки легколетучих составляющих руды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11  </w:t>
      </w:r>
      <w:proofErr w:type="spellStart"/>
      <w:r>
        <w:rPr>
          <w:sz w:val="24"/>
          <w:szCs w:val="24"/>
        </w:rPr>
        <w:t>Вельцевание</w:t>
      </w:r>
      <w:proofErr w:type="spellEnd"/>
      <w:r>
        <w:rPr>
          <w:sz w:val="24"/>
          <w:szCs w:val="24"/>
        </w:rPr>
        <w:t xml:space="preserve">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термическая обработка руды для получения концентратов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</w:t>
      </w:r>
      <w:proofErr w:type="gramStart"/>
      <w:r>
        <w:rPr>
          <w:b/>
          <w:sz w:val="24"/>
          <w:szCs w:val="24"/>
        </w:rPr>
        <w:t>термический</w:t>
      </w:r>
      <w:proofErr w:type="gramEnd"/>
      <w:r>
        <w:rPr>
          <w:b/>
          <w:sz w:val="24"/>
          <w:szCs w:val="24"/>
        </w:rPr>
        <w:t xml:space="preserve"> процесс отгонки легколетучих компонентов </w:t>
      </w:r>
      <w:proofErr w:type="spellStart"/>
      <w:r>
        <w:rPr>
          <w:b/>
          <w:sz w:val="24"/>
          <w:szCs w:val="24"/>
        </w:rPr>
        <w:t>промпродуктов</w:t>
      </w:r>
      <w:proofErr w:type="spellEnd"/>
      <w:r>
        <w:rPr>
          <w:b/>
          <w:sz w:val="24"/>
          <w:szCs w:val="24"/>
        </w:rPr>
        <w:t xml:space="preserve"> металлургического производства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12 Термический способ окускования мелких рудных материалов для улучшения металлургических свойств: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 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 </w:t>
      </w:r>
      <w:proofErr w:type="spellStart"/>
      <w:r>
        <w:rPr>
          <w:sz w:val="24"/>
          <w:szCs w:val="24"/>
        </w:rPr>
        <w:t>фьюмингование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  дистилляция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  </w:t>
      </w:r>
      <w:proofErr w:type="gramStart"/>
      <w:r>
        <w:rPr>
          <w:b/>
          <w:sz w:val="24"/>
          <w:szCs w:val="24"/>
        </w:rPr>
        <w:t>агломерация</w:t>
      </w:r>
      <w:proofErr w:type="gram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  ректификация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13  Шихта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топливо для образования огарка с заданными свойствами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 алюминиевые руды, состоящие из </w:t>
      </w:r>
      <w:proofErr w:type="spellStart"/>
      <w:r>
        <w:rPr>
          <w:sz w:val="24"/>
          <w:szCs w:val="24"/>
        </w:rPr>
        <w:t>гидроксидов</w:t>
      </w:r>
      <w:proofErr w:type="spellEnd"/>
      <w:r>
        <w:rPr>
          <w:sz w:val="24"/>
          <w:szCs w:val="24"/>
        </w:rPr>
        <w:t xml:space="preserve"> алюминия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С)  смесь сырьевых материалов в определенной пропорции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 </w:t>
      </w:r>
      <w:proofErr w:type="gramStart"/>
      <w:r>
        <w:rPr>
          <w:sz w:val="24"/>
          <w:szCs w:val="24"/>
        </w:rPr>
        <w:t>побочный</w:t>
      </w:r>
      <w:proofErr w:type="gramEnd"/>
      <w:r>
        <w:rPr>
          <w:sz w:val="24"/>
          <w:szCs w:val="24"/>
        </w:rPr>
        <w:t xml:space="preserve"> продукт обжига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14   </w:t>
      </w:r>
      <w:proofErr w:type="spellStart"/>
      <w:r>
        <w:rPr>
          <w:sz w:val="24"/>
          <w:szCs w:val="24"/>
        </w:rPr>
        <w:t>Шихтование</w:t>
      </w:r>
      <w:proofErr w:type="spellEnd"/>
      <w:r>
        <w:rPr>
          <w:sz w:val="24"/>
          <w:szCs w:val="24"/>
        </w:rPr>
        <w:t xml:space="preserve">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С) расчет и составление смеси рудного сырья для обжига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термический</w:t>
      </w:r>
      <w:proofErr w:type="gramEnd"/>
      <w:r>
        <w:rPr>
          <w:sz w:val="24"/>
          <w:szCs w:val="24"/>
        </w:rPr>
        <w:t xml:space="preserve"> процесс отгонки легколетучих </w:t>
      </w:r>
      <w:proofErr w:type="spellStart"/>
      <w:r>
        <w:rPr>
          <w:sz w:val="24"/>
          <w:szCs w:val="24"/>
        </w:rPr>
        <w:t>промпродуктов</w:t>
      </w:r>
      <w:proofErr w:type="spellEnd"/>
      <w:r>
        <w:rPr>
          <w:sz w:val="24"/>
          <w:szCs w:val="24"/>
        </w:rPr>
        <w:t xml:space="preserve"> металлургического производства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 термический перевод железной руды в магнитную форму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15       Окислительная переработка жидких штейнов – это:                  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ликвация  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С) конвертирование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купеляция</w:t>
      </w:r>
      <w:proofErr w:type="gram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аффинаж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16      Получение благородных металлов высокой чистоты –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ликвация 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конвертирование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купеляция</w:t>
      </w:r>
      <w:proofErr w:type="gramEnd"/>
    </w:p>
    <w:p w:rsidR="00E971FB" w:rsidRDefault="00E971FB" w:rsidP="00E971FB">
      <w:pPr>
        <w:rPr>
          <w:sz w:val="20"/>
          <w:szCs w:val="20"/>
        </w:rPr>
      </w:pPr>
      <w:r>
        <w:rPr>
          <w:b/>
          <w:sz w:val="24"/>
          <w:szCs w:val="24"/>
        </w:rPr>
        <w:t>Е) аффинаж</w:t>
      </w:r>
      <w:r>
        <w:rPr>
          <w:sz w:val="20"/>
        </w:rPr>
        <w:t xml:space="preserve"> </w:t>
      </w:r>
    </w:p>
    <w:p w:rsidR="00E971FB" w:rsidRDefault="00E971FB" w:rsidP="00E971FB">
      <w:pPr>
        <w:rPr>
          <w:sz w:val="20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0"/>
        </w:rPr>
        <w:t xml:space="preserve"> </w:t>
      </w:r>
      <w:r>
        <w:rPr>
          <w:sz w:val="24"/>
          <w:szCs w:val="24"/>
        </w:rPr>
        <w:t>17    Окислительная плавка с отделением благородных металлов от свинца - это: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spellStart"/>
      <w:r>
        <w:rPr>
          <w:sz w:val="24"/>
          <w:szCs w:val="24"/>
        </w:rPr>
        <w:t>вельцевание</w:t>
      </w:r>
      <w:proofErr w:type="spell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ликвация 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С) конвертирование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) </w:t>
      </w:r>
      <w:proofErr w:type="gramStart"/>
      <w:r>
        <w:rPr>
          <w:b/>
          <w:sz w:val="24"/>
          <w:szCs w:val="24"/>
        </w:rPr>
        <w:t>купеляция</w:t>
      </w:r>
      <w:proofErr w:type="gramEnd"/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аффинаж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18     </w:t>
      </w:r>
      <w:proofErr w:type="spellStart"/>
      <w:r>
        <w:rPr>
          <w:sz w:val="24"/>
          <w:szCs w:val="24"/>
        </w:rPr>
        <w:t>Десульфурация</w:t>
      </w:r>
      <w:proofErr w:type="spellEnd"/>
      <w:r>
        <w:rPr>
          <w:sz w:val="24"/>
          <w:szCs w:val="24"/>
        </w:rPr>
        <w:t xml:space="preserve"> - процесс: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А) удаление серы из расплавленных металлов, сплавов и шлаков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удаление серы при перегонке </w:t>
      </w:r>
    </w:p>
    <w:p w:rsidR="00E971FB" w:rsidRDefault="00E971FB" w:rsidP="00E971FB">
      <w:pPr>
        <w:rPr>
          <w:sz w:val="24"/>
          <w:szCs w:val="24"/>
        </w:rPr>
      </w:pPr>
      <w:r>
        <w:rPr>
          <w:b/>
          <w:sz w:val="24"/>
          <w:szCs w:val="24"/>
        </w:rPr>
        <w:t>С</w:t>
      </w:r>
      <w:r>
        <w:rPr>
          <w:sz w:val="24"/>
          <w:szCs w:val="24"/>
        </w:rPr>
        <w:t>) удаление серы из сульфидов при их окислительном обжиге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серы при ликвации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удаление серы при купеляции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19    </w:t>
      </w:r>
      <w:proofErr w:type="spellStart"/>
      <w:r>
        <w:rPr>
          <w:sz w:val="24"/>
          <w:szCs w:val="24"/>
        </w:rPr>
        <w:t>Десульфуризация</w:t>
      </w:r>
      <w:proofErr w:type="spellEnd"/>
      <w:r>
        <w:rPr>
          <w:sz w:val="24"/>
          <w:szCs w:val="24"/>
        </w:rPr>
        <w:t xml:space="preserve">  -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удаление серы из расплавленных металлов, сплавов и шлаков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В) удаление серы при перегонке 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С) удаление серы из сульфидов при их окислительном обжиге 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удаление</w:t>
      </w:r>
      <w:proofErr w:type="gramEnd"/>
      <w:r>
        <w:rPr>
          <w:sz w:val="24"/>
          <w:szCs w:val="24"/>
        </w:rPr>
        <w:t xml:space="preserve"> серы при ликвации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Е) удаление серы при купеляции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rPr>
          <w:sz w:val="24"/>
          <w:szCs w:val="24"/>
        </w:rPr>
      </w:pPr>
      <w:r>
        <w:rPr>
          <w:sz w:val="20"/>
        </w:rPr>
        <w:t xml:space="preserve">  </w:t>
      </w:r>
      <w:r>
        <w:rPr>
          <w:sz w:val="24"/>
          <w:szCs w:val="24"/>
        </w:rPr>
        <w:t xml:space="preserve">20    </w:t>
      </w:r>
      <w:proofErr w:type="spellStart"/>
      <w:r>
        <w:rPr>
          <w:sz w:val="24"/>
          <w:szCs w:val="24"/>
        </w:rPr>
        <w:t>Фьюмингование</w:t>
      </w:r>
      <w:proofErr w:type="spellEnd"/>
      <w:r>
        <w:rPr>
          <w:sz w:val="24"/>
          <w:szCs w:val="24"/>
        </w:rPr>
        <w:t xml:space="preserve"> – процесс: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>А) удаление серы из расплавленных металлов, сплавов и шлаков</w:t>
      </w:r>
    </w:p>
    <w:p w:rsidR="00E971FB" w:rsidRDefault="00E971FB" w:rsidP="00E971FB">
      <w:pPr>
        <w:rPr>
          <w:b/>
          <w:sz w:val="24"/>
          <w:szCs w:val="24"/>
        </w:rPr>
      </w:pPr>
      <w:r>
        <w:rPr>
          <w:b/>
          <w:sz w:val="24"/>
          <w:szCs w:val="24"/>
        </w:rPr>
        <w:t>В) извлечение летучих компонентов из расплавленных шлаков</w:t>
      </w:r>
    </w:p>
    <w:p w:rsidR="00E971FB" w:rsidRDefault="00E971FB" w:rsidP="00E971FB">
      <w:pPr>
        <w:rPr>
          <w:sz w:val="24"/>
          <w:szCs w:val="24"/>
        </w:rPr>
      </w:pPr>
      <w:r>
        <w:rPr>
          <w:b/>
          <w:sz w:val="24"/>
          <w:szCs w:val="24"/>
        </w:rPr>
        <w:t>С</w:t>
      </w:r>
      <w:r>
        <w:rPr>
          <w:sz w:val="24"/>
          <w:szCs w:val="24"/>
        </w:rPr>
        <w:t>) окислительная переработка жидких штейнов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окислительная плавка с отделением благородных металлов от свинца</w:t>
      </w:r>
    </w:p>
    <w:p w:rsidR="00E971FB" w:rsidRDefault="00E971FB" w:rsidP="00E971FB">
      <w:pPr>
        <w:rPr>
          <w:sz w:val="24"/>
          <w:szCs w:val="24"/>
        </w:rPr>
      </w:pPr>
      <w:r>
        <w:rPr>
          <w:sz w:val="24"/>
          <w:szCs w:val="24"/>
        </w:rPr>
        <w:t xml:space="preserve">Е) </w:t>
      </w:r>
      <w:proofErr w:type="spellStart"/>
      <w:r>
        <w:rPr>
          <w:sz w:val="24"/>
          <w:szCs w:val="24"/>
        </w:rPr>
        <w:t>гетерогенизация</w:t>
      </w:r>
      <w:proofErr w:type="spellEnd"/>
      <w:r>
        <w:rPr>
          <w:sz w:val="24"/>
          <w:szCs w:val="24"/>
        </w:rPr>
        <w:t xml:space="preserve"> системы с получением фаз различного состава</w:t>
      </w:r>
    </w:p>
    <w:p w:rsidR="00E971FB" w:rsidRDefault="00E971FB" w:rsidP="00E971FB">
      <w:pPr>
        <w:rPr>
          <w:sz w:val="24"/>
          <w:szCs w:val="24"/>
        </w:rPr>
      </w:pPr>
    </w:p>
    <w:p w:rsidR="00E971FB" w:rsidRDefault="00E971FB" w:rsidP="00E971F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Cs w:val="28"/>
        </w:rPr>
        <w:tab/>
      </w:r>
    </w:p>
    <w:p w:rsidR="00E971FB" w:rsidRDefault="00E971FB" w:rsidP="00E971FB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Cs w:val="28"/>
        </w:rPr>
      </w:pPr>
    </w:p>
    <w:p w:rsidR="00E971FB" w:rsidRDefault="00E971FB" w:rsidP="00E971FB">
      <w:pPr>
        <w:widowControl w:val="0"/>
        <w:autoSpaceDE w:val="0"/>
        <w:autoSpaceDN w:val="0"/>
        <w:adjustRightInd w:val="0"/>
        <w:jc w:val="both"/>
        <w:rPr>
          <w:rFonts w:ascii="Calibri" w:hAnsi="Calibri" w:cs="TimesNewRomanPSMT"/>
          <w:szCs w:val="28"/>
        </w:rPr>
      </w:pPr>
    </w:p>
    <w:p w:rsidR="00E971FB" w:rsidRDefault="00E971FB" w:rsidP="00E971FB">
      <w:pPr>
        <w:ind w:left="375"/>
        <w:jc w:val="both"/>
        <w:rPr>
          <w:szCs w:val="28"/>
        </w:rPr>
      </w:pPr>
      <w:bookmarkStart w:id="11" w:name="_Hlk59348944"/>
    </w:p>
    <w:p w:rsidR="00E971FB" w:rsidRDefault="00E971FB" w:rsidP="00E971FB">
      <w:pPr>
        <w:ind w:left="375"/>
        <w:jc w:val="both"/>
        <w:rPr>
          <w:szCs w:val="28"/>
        </w:rPr>
      </w:pPr>
    </w:p>
    <w:p w:rsidR="00E971FB" w:rsidRDefault="00E971FB" w:rsidP="00E971FB">
      <w:pPr>
        <w:spacing w:after="160" w:line="254" w:lineRule="auto"/>
      </w:pPr>
    </w:p>
    <w:bookmarkEnd w:id="11"/>
    <w:p w:rsidR="00E971FB" w:rsidRDefault="00E971FB" w:rsidP="00E971FB">
      <w:pPr>
        <w:outlineLvl w:val="1"/>
        <w:rPr>
          <w:smallCaps/>
          <w:spacing w:val="5"/>
          <w:sz w:val="32"/>
          <w:szCs w:val="32"/>
        </w:rPr>
      </w:pPr>
    </w:p>
    <w:p w:rsidR="00E971FB" w:rsidRDefault="00E971FB" w:rsidP="00E971FB">
      <w:pPr>
        <w:jc w:val="center"/>
        <w:rPr>
          <w:sz w:val="32"/>
          <w:szCs w:val="32"/>
        </w:rPr>
      </w:pPr>
    </w:p>
    <w:p w:rsidR="00E971FB" w:rsidRDefault="00E971FB" w:rsidP="00E971FB">
      <w:pPr>
        <w:jc w:val="center"/>
        <w:rPr>
          <w:sz w:val="32"/>
          <w:szCs w:val="32"/>
        </w:rPr>
      </w:pPr>
    </w:p>
    <w:p w:rsidR="009E169B" w:rsidRDefault="009E169B"/>
    <w:sectPr w:rsidR="009E169B" w:rsidSect="005F30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2">
    <w:nsid w:val="3CB95133"/>
    <w:multiLevelType w:val="hybridMultilevel"/>
    <w:tmpl w:val="7C96FBF6"/>
    <w:lvl w:ilvl="0" w:tplc="1BAE2D0C">
      <w:start w:val="1"/>
      <w:numFmt w:val="decimal"/>
      <w:lvlText w:val="%1"/>
      <w:lvlJc w:val="left"/>
      <w:pPr>
        <w:ind w:left="1170" w:hanging="81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655F2E"/>
    <w:multiLevelType w:val="hybridMultilevel"/>
    <w:tmpl w:val="80780A72"/>
    <w:lvl w:ilvl="0" w:tplc="5874F040">
      <w:numFmt w:val="bullet"/>
      <w:lvlText w:val=""/>
      <w:lvlJc w:val="left"/>
      <w:pPr>
        <w:ind w:left="735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971FB"/>
    <w:rsid w:val="0010678E"/>
    <w:rsid w:val="005F30BC"/>
    <w:rsid w:val="00781304"/>
    <w:rsid w:val="009E169B"/>
    <w:rsid w:val="00E971FB"/>
    <w:rsid w:val="00FC6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0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6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67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20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CAEB4D-584A-4280-9284-38BED0CB8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3951</Words>
  <Characters>22526</Characters>
  <Application>Microsoft Office Word</Application>
  <DocSecurity>0</DocSecurity>
  <Lines>187</Lines>
  <Paragraphs>52</Paragraphs>
  <ScaleCrop>false</ScaleCrop>
  <Company>Reanimator Extreme Edition</Company>
  <LinksUpToDate>false</LinksUpToDate>
  <CharactersWithSpaces>26425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2023-09-11T06:08:00Z</dcterms:created>
  <dcterms:modified xsi:type="dcterms:W3CDTF">2023-09-11T06:18:00Z</dcterms:modified>
</cp:coreProperties>
</file>